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68" w:beforeLines="150"/>
        <w:ind w:firstLine="960"/>
        <w:jc w:val="center"/>
        <w:rPr>
          <w:rFonts w:ascii="黑体" w:hAnsi="宋体" w:eastAsia="黑体"/>
          <w:kern w:val="0"/>
          <w:sz w:val="48"/>
          <w:szCs w:val="32"/>
        </w:rPr>
      </w:pPr>
      <w:r>
        <w:rPr>
          <w:rFonts w:ascii="黑体" w:hAnsi="宋体" w:eastAsia="黑体"/>
          <w:kern w:val="0"/>
          <w:sz w:val="48"/>
          <w:szCs w:val="32"/>
        </w:rPr>
        <w:drawing>
          <wp:inline distT="0" distB="0" distL="0" distR="0">
            <wp:extent cx="2628265" cy="6000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pacing w:before="468" w:beforeLines="150"/>
        <w:ind w:firstLine="960"/>
        <w:jc w:val="center"/>
        <w:rPr>
          <w:rFonts w:ascii="华文中宋" w:hAnsi="华文中宋" w:eastAsia="华文中宋"/>
          <w:kern w:val="0"/>
          <w:sz w:val="48"/>
          <w:szCs w:val="48"/>
        </w:rPr>
      </w:pPr>
      <w:r>
        <w:rPr>
          <w:rFonts w:hint="eastAsia" w:ascii="华文中宋" w:hAnsi="华文中宋" w:eastAsia="华文中宋"/>
          <w:kern w:val="0"/>
          <w:sz w:val="48"/>
          <w:szCs w:val="48"/>
        </w:rPr>
        <w:t>“计算机网络安全”实验报告</w:t>
      </w:r>
    </w:p>
    <w:p>
      <w:pPr>
        <w:spacing w:line="360" w:lineRule="auto"/>
        <w:ind w:firstLine="883"/>
        <w:jc w:val="center"/>
        <w:rPr>
          <w:rFonts w:ascii="黑体" w:hAnsi="黑体" w:eastAsia="黑体"/>
          <w:sz w:val="28"/>
        </w:rPr>
      </w:pPr>
      <w:r>
        <w:rPr>
          <w:rFonts w:hint="eastAsia" w:ascii="黑体" w:eastAsia="黑体"/>
          <w:b/>
          <w:sz w:val="44"/>
          <w:szCs w:val="44"/>
        </w:rPr>
        <w:t xml:space="preserve">题目： </w:t>
      </w:r>
      <w:r>
        <w:rPr>
          <w:rFonts w:ascii="黑体" w:eastAsia="黑体"/>
          <w:b/>
          <w:sz w:val="44"/>
          <w:szCs w:val="44"/>
        </w:rPr>
        <w:t>VPN</w:t>
      </w:r>
      <w:r>
        <w:rPr>
          <w:rFonts w:hint="eastAsia" w:ascii="黑体" w:eastAsia="黑体"/>
          <w:b/>
          <w:sz w:val="44"/>
          <w:szCs w:val="44"/>
        </w:rPr>
        <w:t>实验</w:t>
      </w:r>
    </w:p>
    <w:p>
      <w:pPr>
        <w:ind w:firstLine="562"/>
        <w:jc w:val="center"/>
        <w:rPr>
          <w:b/>
          <w:kern w:val="0"/>
          <w:sz w:val="28"/>
          <w:szCs w:val="28"/>
        </w:rPr>
      </w:pPr>
    </w:p>
    <w:p>
      <w:pPr>
        <w:spacing w:line="720" w:lineRule="auto"/>
        <w:ind w:firstLine="1760" w:firstLineChars="550"/>
        <w:rPr>
          <w:rFonts w:ascii="华文中宋" w:hAnsi="华文中宋" w:eastAsia="华文中宋"/>
          <w:kern w:val="0"/>
          <w:sz w:val="32"/>
          <w:szCs w:val="32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院    系</w:t>
      </w:r>
      <w:r>
        <w:rPr>
          <w:rFonts w:ascii="华文中宋" w:hAnsi="华文中宋" w:eastAsia="华文中宋"/>
          <w:sz w:val="32"/>
          <w:u w:val="single"/>
        </w:rPr>
        <w:t xml:space="preserve">     </w:t>
      </w:r>
      <w:r>
        <w:rPr>
          <w:rFonts w:hint="eastAsia" w:ascii="华文中宋" w:hAnsi="华文中宋" w:eastAsia="华文中宋"/>
          <w:sz w:val="32"/>
          <w:u w:val="single"/>
          <w:lang w:val="en-US" w:eastAsia="zh-CN"/>
        </w:rPr>
        <w:t>网络空间安全学院</w:t>
      </w:r>
      <w:r>
        <w:rPr>
          <w:rFonts w:ascii="华文中宋" w:hAnsi="华文中宋" w:eastAsia="华文中宋"/>
          <w:sz w:val="32"/>
          <w:u w:val="single"/>
        </w:rPr>
        <w:t xml:space="preserve">  </w:t>
      </w:r>
    </w:p>
    <w:p>
      <w:pPr>
        <w:spacing w:line="720" w:lineRule="auto"/>
        <w:ind w:firstLine="1760" w:firstLineChars="550"/>
        <w:rPr>
          <w:rFonts w:ascii="华文中宋" w:hAnsi="华文中宋" w:eastAsia="华文中宋"/>
          <w:kern w:val="0"/>
          <w:sz w:val="32"/>
          <w:szCs w:val="32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专业班级</w:t>
      </w:r>
      <w:r>
        <w:rPr>
          <w:rFonts w:ascii="华文中宋" w:hAnsi="华文中宋" w:eastAsia="华文中宋"/>
          <w:sz w:val="32"/>
          <w:u w:val="single"/>
        </w:rPr>
        <w:t xml:space="preserve">     </w:t>
      </w:r>
      <w:r>
        <w:rPr>
          <w:rFonts w:hint="eastAsia" w:ascii="华文中宋" w:hAnsi="华文中宋" w:eastAsia="华文中宋"/>
          <w:sz w:val="32"/>
          <w:u w:val="single"/>
          <w:lang w:val="en-US" w:eastAsia="zh-CN"/>
        </w:rPr>
        <w:t>信安1804</w:t>
      </w:r>
      <w:r>
        <w:rPr>
          <w:rFonts w:ascii="华文中宋" w:hAnsi="华文中宋" w:eastAsia="华文中宋"/>
          <w:sz w:val="32"/>
          <w:u w:val="single"/>
        </w:rPr>
        <w:t xml:space="preserve"> 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/>
          <w:kern w:val="0"/>
          <w:sz w:val="32"/>
          <w:szCs w:val="32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姓    名</w:t>
      </w:r>
      <w:r>
        <w:rPr>
          <w:rFonts w:ascii="华文中宋" w:hAnsi="华文中宋" w:eastAsia="华文中宋"/>
          <w:sz w:val="32"/>
          <w:u w:val="single"/>
        </w:rPr>
        <w:t xml:space="preserve">     </w:t>
      </w:r>
      <w:r>
        <w:rPr>
          <w:rFonts w:hint="eastAsia" w:ascii="华文中宋" w:hAnsi="华文中宋" w:eastAsia="华文中宋"/>
          <w:sz w:val="32"/>
          <w:u w:val="single"/>
          <w:lang w:val="en-US" w:eastAsia="zh-CN"/>
        </w:rPr>
        <w:t xml:space="preserve">佘新宇 </w:t>
      </w:r>
      <w:r>
        <w:rPr>
          <w:rFonts w:ascii="华文中宋" w:hAnsi="华文中宋" w:eastAsia="华文中宋"/>
          <w:sz w:val="32"/>
          <w:u w:val="single"/>
        </w:rPr>
        <w:t xml:space="preserve">   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/>
          <w:sz w:val="32"/>
          <w:u w:val="single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学    号</w:t>
      </w:r>
      <w:r>
        <w:rPr>
          <w:rFonts w:ascii="华文中宋" w:hAnsi="华文中宋" w:eastAsia="华文中宋"/>
          <w:sz w:val="32"/>
          <w:u w:val="single"/>
        </w:rPr>
        <w:t xml:space="preserve">     </w:t>
      </w:r>
      <w:r>
        <w:rPr>
          <w:rFonts w:hint="eastAsia" w:ascii="华文中宋" w:hAnsi="华文中宋" w:eastAsia="华文中宋"/>
          <w:sz w:val="32"/>
          <w:u w:val="single"/>
          <w:lang w:val="en-US" w:eastAsia="zh-CN"/>
        </w:rPr>
        <w:t>U201813742</w:t>
      </w:r>
      <w:r>
        <w:rPr>
          <w:rFonts w:ascii="华文中宋" w:hAnsi="华文中宋" w:eastAsia="华文中宋"/>
          <w:sz w:val="32"/>
          <w:u w:val="single"/>
        </w:rPr>
        <w:t xml:space="preserve">     </w:t>
      </w:r>
    </w:p>
    <w:p>
      <w:pPr>
        <w:spacing w:line="720" w:lineRule="auto"/>
        <w:ind w:firstLine="1760" w:firstLineChars="550"/>
        <w:rPr>
          <w:rFonts w:ascii="华文中宋" w:hAnsi="华文中宋" w:eastAsia="华文中宋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日    期</w:t>
      </w:r>
      <w:r>
        <w:rPr>
          <w:rFonts w:ascii="华文中宋" w:hAnsi="华文中宋" w:eastAsia="华文中宋"/>
          <w:sz w:val="32"/>
          <w:u w:val="single"/>
        </w:rPr>
        <w:t xml:space="preserve">   </w:t>
      </w:r>
      <w:r>
        <w:rPr>
          <w:rFonts w:hint="eastAsia" w:ascii="华文中宋" w:hAnsi="华文中宋" w:eastAsia="华文中宋"/>
          <w:sz w:val="32"/>
          <w:u w:val="single"/>
        </w:rPr>
        <w:t>2021</w:t>
      </w:r>
      <w:r>
        <w:rPr>
          <w:rFonts w:ascii="华文中宋" w:hAnsi="华文中宋" w:eastAsia="华文中宋"/>
          <w:sz w:val="32"/>
          <w:u w:val="single"/>
        </w:rPr>
        <w:t xml:space="preserve"> </w:t>
      </w:r>
      <w:r>
        <w:rPr>
          <w:rFonts w:hint="eastAsia" w:ascii="华文中宋" w:hAnsi="华文中宋" w:eastAsia="华文中宋"/>
          <w:sz w:val="32"/>
          <w:u w:val="single"/>
        </w:rPr>
        <w:t xml:space="preserve">年 </w:t>
      </w:r>
      <w:r>
        <w:rPr>
          <w:rFonts w:hint="eastAsia" w:ascii="华文中宋" w:hAnsi="华文中宋" w:eastAsia="华文中宋"/>
          <w:sz w:val="32"/>
          <w:u w:val="single"/>
          <w:lang w:val="en-US" w:eastAsia="zh-CN"/>
        </w:rPr>
        <w:t xml:space="preserve">5 </w:t>
      </w:r>
      <w:r>
        <w:rPr>
          <w:rFonts w:ascii="华文中宋" w:hAnsi="华文中宋" w:eastAsia="华文中宋"/>
          <w:sz w:val="32"/>
          <w:u w:val="single"/>
        </w:rPr>
        <w:t xml:space="preserve"> </w:t>
      </w:r>
      <w:r>
        <w:rPr>
          <w:rFonts w:hint="eastAsia" w:ascii="华文中宋" w:hAnsi="华文中宋" w:eastAsia="华文中宋"/>
          <w:sz w:val="32"/>
          <w:u w:val="single"/>
        </w:rPr>
        <w:t xml:space="preserve">月 </w:t>
      </w:r>
      <w:r>
        <w:rPr>
          <w:rFonts w:ascii="华文中宋" w:hAnsi="华文中宋" w:eastAsia="华文中宋"/>
          <w:sz w:val="32"/>
          <w:u w:val="single"/>
        </w:rPr>
        <w:t xml:space="preserve">  </w:t>
      </w:r>
      <w:r>
        <w:rPr>
          <w:rFonts w:hint="eastAsia" w:ascii="华文中宋" w:hAnsi="华文中宋" w:eastAsia="华文中宋"/>
          <w:sz w:val="32"/>
          <w:u w:val="single"/>
        </w:rPr>
        <w:t xml:space="preserve"> </w:t>
      </w:r>
      <w:r>
        <w:rPr>
          <w:rFonts w:ascii="华文中宋" w:hAnsi="华文中宋" w:eastAsia="华文中宋"/>
          <w:sz w:val="32"/>
          <w:u w:val="single"/>
        </w:rPr>
        <w:t xml:space="preserve">  </w:t>
      </w: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8"/>
        </w:rPr>
      </w:pPr>
    </w:p>
    <w:tbl>
      <w:tblPr>
        <w:tblStyle w:val="25"/>
        <w:tblW w:w="820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2661"/>
        <w:gridCol w:w="24"/>
        <w:gridCol w:w="1838"/>
        <w:gridCol w:w="1276"/>
        <w:gridCol w:w="12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134" w:type="dxa"/>
            <w:shd w:val="clear" w:color="auto" w:fill="auto"/>
          </w:tcPr>
          <w:p>
            <w:pPr>
              <w:spacing w:before="156" w:beforeLines="50"/>
              <w:ind w:firstLine="0" w:firstLineChars="0"/>
              <w:rPr>
                <w:rFonts w:ascii="宋体" w:hAnsi="宋体"/>
                <w:sz w:val="24"/>
                <w:szCs w:val="24"/>
              </w:rPr>
            </w:pPr>
            <w:bookmarkStart w:id="0" w:name="_Hlk41562812"/>
            <w:r>
              <w:rPr>
                <w:rFonts w:hint="eastAsia" w:ascii="宋体" w:hAnsi="宋体" w:cs="宋体"/>
                <w:sz w:val="24"/>
                <w:szCs w:val="24"/>
              </w:rPr>
              <w:t>评分项</w:t>
            </w:r>
          </w:p>
        </w:tc>
        <w:tc>
          <w:tcPr>
            <w:tcW w:w="2661" w:type="dxa"/>
          </w:tcPr>
          <w:p>
            <w:pPr>
              <w:spacing w:before="156" w:beforeLines="50"/>
              <w:ind w:firstLine="480"/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实验报告评分</w:t>
            </w:r>
          </w:p>
          <w:p>
            <w:pPr>
              <w:spacing w:before="156" w:beforeLines="50"/>
              <w:ind w:firstLine="0" w:firstLineChars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（40%）</w:t>
            </w:r>
          </w:p>
        </w:tc>
        <w:tc>
          <w:tcPr>
            <w:tcW w:w="1862" w:type="dxa"/>
            <w:gridSpan w:val="2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检查单分数</w:t>
            </w:r>
          </w:p>
          <w:p>
            <w:pPr>
              <w:spacing w:before="156" w:beforeLines="50"/>
              <w:ind w:firstLine="0" w:firstLineChars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（60%）</w:t>
            </w:r>
          </w:p>
        </w:tc>
        <w:tc>
          <w:tcPr>
            <w:tcW w:w="1276" w:type="dxa"/>
          </w:tcPr>
          <w:p>
            <w:pPr>
              <w:spacing w:before="156" w:beforeLines="50"/>
              <w:ind w:firstLine="0" w:firstLineChars="0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综合得分</w:t>
            </w:r>
          </w:p>
        </w:tc>
        <w:tc>
          <w:tcPr>
            <w:tcW w:w="1275" w:type="dxa"/>
          </w:tcPr>
          <w:p>
            <w:pPr>
              <w:spacing w:before="156" w:beforeLines="50"/>
              <w:ind w:firstLine="0" w:firstLineChars="0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教师签名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134" w:type="dxa"/>
            <w:shd w:val="clear" w:color="auto" w:fill="auto"/>
          </w:tcPr>
          <w:p>
            <w:pPr>
              <w:spacing w:before="156" w:beforeLines="50"/>
              <w:ind w:firstLine="240" w:firstLineChars="100"/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得分</w:t>
            </w:r>
          </w:p>
        </w:tc>
        <w:tc>
          <w:tcPr>
            <w:tcW w:w="2685" w:type="dxa"/>
            <w:gridSpan w:val="2"/>
          </w:tcPr>
          <w:p>
            <w:pPr>
              <w:spacing w:before="156" w:beforeLines="50"/>
              <w:ind w:firstLine="199" w:firstLineChars="83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838" w:type="dxa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</w:tcPr>
          <w:p>
            <w:pPr>
              <w:spacing w:before="156" w:beforeLines="50"/>
              <w:ind w:firstLine="0" w:firstLineChars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75" w:type="dxa"/>
          </w:tcPr>
          <w:p>
            <w:pPr>
              <w:spacing w:before="156" w:beforeLines="50"/>
              <w:ind w:firstLine="0" w:firstLineChars="0"/>
              <w:rPr>
                <w:rFonts w:ascii="宋体" w:hAnsi="宋体"/>
                <w:sz w:val="24"/>
                <w:szCs w:val="24"/>
              </w:rPr>
            </w:pPr>
          </w:p>
        </w:tc>
      </w:tr>
      <w:bookmarkEnd w:id="0"/>
    </w:tbl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8"/>
        </w:rPr>
      </w:pP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8"/>
        </w:rPr>
      </w:pPr>
    </w:p>
    <w:p>
      <w:pPr>
        <w:pStyle w:val="2"/>
        <w:numPr>
          <w:ilvl w:val="0"/>
          <w:numId w:val="0"/>
        </w:numPr>
        <w:rPr>
          <w:rFonts w:ascii="黑体" w:hAnsi="黑体"/>
          <w:sz w:val="28"/>
        </w:rPr>
      </w:pPr>
    </w:p>
    <w:p>
      <w:pPr>
        <w:ind w:firstLine="420"/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797" w:bottom="1440" w:left="1980" w:header="851" w:footer="992" w:gutter="0"/>
          <w:pgNumType w:fmt="upperRoman"/>
          <w:cols w:space="720" w:num="1"/>
          <w:docGrid w:type="lines" w:linePitch="312" w:charSpace="0"/>
        </w:sectPr>
      </w:pPr>
    </w:p>
    <w:p>
      <w:pPr>
        <w:ind w:firstLine="0" w:firstLineChars="0"/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实验报告评分标准</w:t>
      </w:r>
    </w:p>
    <w:p>
      <w:pPr>
        <w:ind w:firstLine="0" w:firstLineChars="0"/>
        <w:jc w:val="center"/>
        <w:rPr>
          <w:b/>
          <w:sz w:val="30"/>
          <w:szCs w:val="30"/>
        </w:rPr>
      </w:pPr>
    </w:p>
    <w:tbl>
      <w:tblPr>
        <w:tblStyle w:val="25"/>
        <w:tblW w:w="877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0"/>
        <w:gridCol w:w="700"/>
        <w:gridCol w:w="6068"/>
        <w:gridCol w:w="7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2" w:hRule="atLeast"/>
          <w:jc w:val="center"/>
        </w:trPr>
        <w:tc>
          <w:tcPr>
            <w:tcW w:w="1300" w:type="dxa"/>
            <w:shd w:val="clear" w:color="auto" w:fill="auto"/>
          </w:tcPr>
          <w:p>
            <w:pPr>
              <w:spacing w:before="156" w:beforeLines="50"/>
              <w:ind w:firstLine="0" w:firstLineChars="0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Cs w:val="21"/>
              </w:rPr>
              <w:t>评分项目</w:t>
            </w:r>
          </w:p>
        </w:tc>
        <w:tc>
          <w:tcPr>
            <w:tcW w:w="700" w:type="dxa"/>
            <w:shd w:val="clear" w:color="auto" w:fill="auto"/>
          </w:tcPr>
          <w:p>
            <w:pPr>
              <w:spacing w:before="156" w:beforeLines="50"/>
              <w:ind w:firstLine="0" w:firstLineChars="0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分值</w:t>
            </w:r>
          </w:p>
        </w:tc>
        <w:tc>
          <w:tcPr>
            <w:tcW w:w="6068" w:type="dxa"/>
            <w:shd w:val="clear" w:color="auto" w:fill="auto"/>
          </w:tcPr>
          <w:p>
            <w:pPr>
              <w:spacing w:before="156" w:beforeLines="50"/>
              <w:ind w:firstLine="422"/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szCs w:val="21"/>
              </w:rPr>
              <w:t>评分标准</w:t>
            </w:r>
          </w:p>
        </w:tc>
        <w:tc>
          <w:tcPr>
            <w:tcW w:w="707" w:type="dxa"/>
            <w:shd w:val="clear" w:color="auto" w:fill="auto"/>
          </w:tcPr>
          <w:p>
            <w:pPr>
              <w:spacing w:before="156" w:beforeLines="50"/>
              <w:ind w:firstLine="0" w:firstLineChars="0"/>
              <w:rPr>
                <w:rFonts w:ascii="宋体" w:hAnsi="宋体" w:cs="宋体"/>
                <w:b/>
                <w:bCs/>
                <w:color w:val="00000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szCs w:val="21"/>
              </w:rPr>
              <w:t>得分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1300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实验原理</w:t>
            </w:r>
          </w:p>
        </w:tc>
        <w:tc>
          <w:tcPr>
            <w:tcW w:w="700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20</w:t>
            </w:r>
          </w:p>
        </w:tc>
        <w:tc>
          <w:tcPr>
            <w:tcW w:w="6068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18-20系统流程清晰，报文处理过程描述清楚；</w:t>
            </w:r>
          </w:p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15-17系统流程比较清晰，报文处理过程描述比较清楚；</w:t>
            </w:r>
          </w:p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12以下 描述简单</w:t>
            </w:r>
          </w:p>
        </w:tc>
        <w:tc>
          <w:tcPr>
            <w:tcW w:w="707" w:type="dxa"/>
            <w:shd w:val="clear" w:color="auto" w:fill="auto"/>
          </w:tcPr>
          <w:p>
            <w:pPr>
              <w:spacing w:before="156" w:beforeLines="50"/>
              <w:ind w:firstLine="420"/>
              <w:jc w:val="center"/>
              <w:rPr>
                <w:rFonts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300" w:type="dxa"/>
            <w:shd w:val="clear" w:color="auto" w:fill="auto"/>
          </w:tcPr>
          <w:p>
            <w:pPr>
              <w:spacing w:before="156" w:beforeLines="50"/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实验步骤</w:t>
            </w:r>
          </w:p>
        </w:tc>
        <w:tc>
          <w:tcPr>
            <w:tcW w:w="700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30</w:t>
            </w:r>
          </w:p>
        </w:tc>
        <w:tc>
          <w:tcPr>
            <w:tcW w:w="6068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25-30 实验步骤描述详细、清楚、完整，前后关系清晰；</w:t>
            </w:r>
            <w:r>
              <w:rPr>
                <w:rFonts w:ascii="宋体" w:hAnsi="宋体"/>
                <w:szCs w:val="21"/>
              </w:rPr>
              <w:t xml:space="preserve"> </w:t>
            </w:r>
          </w:p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18-24 实验步骤描述比较清楚，关键步骤都进行了描述</w:t>
            </w:r>
          </w:p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18分以下，实验步骤描述比较简单或不完整</w:t>
            </w:r>
          </w:p>
        </w:tc>
        <w:tc>
          <w:tcPr>
            <w:tcW w:w="707" w:type="dxa"/>
            <w:shd w:val="clear" w:color="auto" w:fill="auto"/>
          </w:tcPr>
          <w:p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1" w:hRule="atLeast"/>
          <w:jc w:val="center"/>
        </w:trPr>
        <w:tc>
          <w:tcPr>
            <w:tcW w:w="1300" w:type="dxa"/>
            <w:shd w:val="clear" w:color="auto" w:fill="auto"/>
          </w:tcPr>
          <w:p>
            <w:pPr>
              <w:spacing w:before="156" w:beforeLines="50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结果验证与分析</w:t>
            </w:r>
          </w:p>
        </w:tc>
        <w:tc>
          <w:tcPr>
            <w:tcW w:w="700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20</w:t>
            </w:r>
          </w:p>
        </w:tc>
        <w:tc>
          <w:tcPr>
            <w:tcW w:w="6068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16-20，任务完成，针对任务点的测试，对结果有分析</w:t>
            </w:r>
          </w:p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10-15，针对任务点的测试截图，没分析</w:t>
            </w:r>
          </w:p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10分以下，测试很简单，没有覆盖任务点</w:t>
            </w:r>
          </w:p>
        </w:tc>
        <w:tc>
          <w:tcPr>
            <w:tcW w:w="707" w:type="dxa"/>
            <w:shd w:val="clear" w:color="auto" w:fill="auto"/>
          </w:tcPr>
          <w:p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300" w:type="dxa"/>
            <w:shd w:val="clear" w:color="auto" w:fill="auto"/>
          </w:tcPr>
          <w:p>
            <w:pPr>
              <w:spacing w:before="156" w:beforeLines="50"/>
              <w:ind w:firstLine="0" w:firstLineChars="0"/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心得体会</w:t>
            </w:r>
          </w:p>
        </w:tc>
        <w:tc>
          <w:tcPr>
            <w:tcW w:w="700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10</w:t>
            </w:r>
          </w:p>
        </w:tc>
        <w:tc>
          <w:tcPr>
            <w:tcW w:w="6068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8-10有自己的真实体会</w:t>
            </w:r>
          </w:p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4-7 真实体会套话</w:t>
            </w:r>
          </w:p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3分以下，没有写什么体会</w:t>
            </w:r>
          </w:p>
        </w:tc>
        <w:tc>
          <w:tcPr>
            <w:tcW w:w="707" w:type="dxa"/>
            <w:shd w:val="clear" w:color="auto" w:fill="auto"/>
          </w:tcPr>
          <w:p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8" w:hRule="atLeast"/>
          <w:jc w:val="center"/>
        </w:trPr>
        <w:tc>
          <w:tcPr>
            <w:tcW w:w="1300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格式规范</w:t>
            </w:r>
          </w:p>
        </w:tc>
        <w:tc>
          <w:tcPr>
            <w:tcW w:w="700" w:type="dxa"/>
            <w:shd w:val="clear" w:color="auto" w:fill="auto"/>
          </w:tcPr>
          <w:p>
            <w:pPr>
              <w:ind w:firstLine="199" w:firstLineChars="95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10</w:t>
            </w:r>
          </w:p>
        </w:tc>
        <w:tc>
          <w:tcPr>
            <w:tcW w:w="6068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图、表的说明，行间距、缩进、目录等，一种不规范扣1分</w:t>
            </w:r>
          </w:p>
        </w:tc>
        <w:tc>
          <w:tcPr>
            <w:tcW w:w="707" w:type="dxa"/>
            <w:shd w:val="clear" w:color="auto" w:fill="auto"/>
          </w:tcPr>
          <w:p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8" w:hRule="atLeast"/>
          <w:jc w:val="center"/>
        </w:trPr>
        <w:tc>
          <w:tcPr>
            <w:tcW w:w="1300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实验思考</w:t>
            </w:r>
          </w:p>
        </w:tc>
        <w:tc>
          <w:tcPr>
            <w:tcW w:w="700" w:type="dxa"/>
            <w:shd w:val="clear" w:color="auto" w:fill="auto"/>
          </w:tcPr>
          <w:p>
            <w:pPr>
              <w:ind w:firstLine="199" w:firstLineChars="95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10</w:t>
            </w:r>
          </w:p>
        </w:tc>
        <w:tc>
          <w:tcPr>
            <w:tcW w:w="6068" w:type="dxa"/>
            <w:shd w:val="clear" w:color="auto" w:fill="auto"/>
          </w:tcPr>
          <w:p>
            <w:pPr>
              <w:ind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思考题的回答，以及其它的简介</w:t>
            </w:r>
          </w:p>
        </w:tc>
        <w:tc>
          <w:tcPr>
            <w:tcW w:w="707" w:type="dxa"/>
            <w:shd w:val="clear" w:color="auto" w:fill="auto"/>
          </w:tcPr>
          <w:p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8" w:hRule="atLeast"/>
          <w:jc w:val="center"/>
        </w:trPr>
        <w:tc>
          <w:tcPr>
            <w:tcW w:w="8068" w:type="dxa"/>
            <w:gridSpan w:val="3"/>
            <w:shd w:val="clear" w:color="auto" w:fill="auto"/>
          </w:tcPr>
          <w:p>
            <w:pPr>
              <w:ind w:firstLine="422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总 分</w:t>
            </w:r>
          </w:p>
        </w:tc>
        <w:tc>
          <w:tcPr>
            <w:tcW w:w="707" w:type="dxa"/>
            <w:shd w:val="clear" w:color="auto" w:fill="auto"/>
          </w:tcPr>
          <w:p>
            <w:pPr>
              <w:ind w:firstLine="420"/>
              <w:rPr>
                <w:rFonts w:ascii="宋体" w:hAnsi="宋体"/>
                <w:szCs w:val="21"/>
              </w:rPr>
            </w:pPr>
          </w:p>
        </w:tc>
      </w:tr>
    </w:tbl>
    <w:p>
      <w:pPr>
        <w:ind w:firstLine="0" w:firstLineChars="0"/>
        <w:jc w:val="center"/>
        <w:rPr>
          <w:b/>
          <w:sz w:val="30"/>
          <w:szCs w:val="30"/>
        </w:rPr>
      </w:pPr>
    </w:p>
    <w:p>
      <w:pPr>
        <w:ind w:firstLine="0" w:firstLineChars="0"/>
        <w:jc w:val="center"/>
        <w:rPr>
          <w:b/>
          <w:sz w:val="30"/>
          <w:szCs w:val="30"/>
        </w:rPr>
      </w:pPr>
    </w:p>
    <w:p>
      <w:pPr>
        <w:widowControl/>
        <w:adjustRightInd/>
        <w:ind w:firstLine="0" w:firstLineChars="0"/>
        <w:jc w:val="left"/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>
      <w:pPr>
        <w:ind w:firstLine="0" w:firstLineChars="0"/>
        <w:jc w:val="center"/>
        <w:rPr>
          <w:b/>
          <w:sz w:val="30"/>
          <w:szCs w:val="30"/>
        </w:rPr>
      </w:pPr>
    </w:p>
    <w:p>
      <w:pPr>
        <w:ind w:firstLine="0" w:firstLineChars="0"/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    录</w:t>
      </w:r>
    </w:p>
    <w:p>
      <w:pPr>
        <w:pStyle w:val="18"/>
        <w:tabs>
          <w:tab w:val="right" w:leader="dot" w:pos="8119"/>
        </w:tabs>
        <w:ind w:firstLine="560"/>
        <w:rPr>
          <w:rFonts w:asciiTheme="minorHAnsi" w:hAnsiTheme="minorHAnsi" w:eastAsiaTheme="minorEastAsia" w:cstheme="minorBidi"/>
          <w:b w:val="0"/>
          <w:bCs w:val="0"/>
          <w:caps w:val="0"/>
          <w:sz w:val="21"/>
          <w:szCs w:val="22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 xml:space="preserve">TOC \o "1-2" \h \z \u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r>
        <w:fldChar w:fldCharType="begin"/>
      </w:r>
      <w:r>
        <w:instrText xml:space="preserve"> HYPERLINK \l "_Toc70453539" </w:instrText>
      </w:r>
      <w:r>
        <w:fldChar w:fldCharType="separate"/>
      </w:r>
      <w:r>
        <w:rPr>
          <w:rStyle w:val="29"/>
          <w:rFonts w:ascii="黑体" w:hAnsi="黑体"/>
        </w:rPr>
        <w:t>实验三 VPN实验</w:t>
      </w:r>
      <w:r>
        <w:tab/>
      </w:r>
      <w:r>
        <w:fldChar w:fldCharType="begin"/>
      </w:r>
      <w:r>
        <w:instrText xml:space="preserve"> PAGEREF _Toc70453539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8119"/>
        </w:tabs>
        <w:ind w:firstLine="400"/>
        <w:rPr>
          <w:rFonts w:asciiTheme="minorHAnsi" w:hAnsiTheme="minorHAnsi" w:eastAsiaTheme="minorEastAsia" w:cstheme="minorBidi"/>
          <w:smallCaps w:val="0"/>
          <w:sz w:val="21"/>
          <w:szCs w:val="22"/>
        </w:rPr>
      </w:pPr>
      <w:r>
        <w:fldChar w:fldCharType="begin"/>
      </w:r>
      <w:r>
        <w:instrText xml:space="preserve"> HYPERLINK \l "_Toc70453540" </w:instrText>
      </w:r>
      <w:r>
        <w:fldChar w:fldCharType="separate"/>
      </w:r>
      <w:r>
        <w:rPr>
          <w:rStyle w:val="29"/>
          <w:rFonts w:ascii="宋体" w:hAnsi="宋体" w:eastAsia="宋体"/>
          <w:b/>
        </w:rPr>
        <w:t>1 实验目的</w:t>
      </w:r>
      <w:r>
        <w:tab/>
      </w:r>
      <w:r>
        <w:fldChar w:fldCharType="begin"/>
      </w:r>
      <w:r>
        <w:instrText xml:space="preserve"> PAGEREF _Toc70453540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8119"/>
        </w:tabs>
        <w:ind w:firstLine="400"/>
        <w:rPr>
          <w:rFonts w:asciiTheme="minorHAnsi" w:hAnsiTheme="minorHAnsi" w:eastAsiaTheme="minorEastAsia" w:cstheme="minorBidi"/>
          <w:smallCaps w:val="0"/>
          <w:sz w:val="21"/>
          <w:szCs w:val="22"/>
        </w:rPr>
      </w:pPr>
      <w:r>
        <w:fldChar w:fldCharType="begin"/>
      </w:r>
      <w:r>
        <w:instrText xml:space="preserve"> HYPERLINK \l "_Toc70453541" </w:instrText>
      </w:r>
      <w:r>
        <w:fldChar w:fldCharType="separate"/>
      </w:r>
      <w:r>
        <w:rPr>
          <w:rStyle w:val="29"/>
          <w:rFonts w:ascii="宋体" w:hAnsi="宋体" w:eastAsia="宋体"/>
          <w:b/>
        </w:rPr>
        <w:t>2 实验环境</w:t>
      </w:r>
      <w:r>
        <w:tab/>
      </w:r>
      <w:r>
        <w:fldChar w:fldCharType="begin"/>
      </w:r>
      <w:r>
        <w:instrText xml:space="preserve"> PAGEREF _Toc70453541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8119"/>
        </w:tabs>
        <w:ind w:firstLine="400"/>
        <w:rPr>
          <w:rFonts w:asciiTheme="minorHAnsi" w:hAnsiTheme="minorHAnsi" w:eastAsiaTheme="minorEastAsia" w:cstheme="minorBidi"/>
          <w:smallCaps w:val="0"/>
          <w:sz w:val="21"/>
          <w:szCs w:val="22"/>
        </w:rPr>
      </w:pPr>
      <w:r>
        <w:fldChar w:fldCharType="begin"/>
      </w:r>
      <w:r>
        <w:instrText xml:space="preserve"> HYPERLINK \l "_Toc70453542" </w:instrText>
      </w:r>
      <w:r>
        <w:fldChar w:fldCharType="separate"/>
      </w:r>
      <w:r>
        <w:rPr>
          <w:rStyle w:val="29"/>
          <w:rFonts w:ascii="宋体" w:hAnsi="宋体" w:eastAsia="宋体"/>
          <w:b/>
        </w:rPr>
        <w:t>3实验内容</w:t>
      </w:r>
      <w:r>
        <w:tab/>
      </w:r>
      <w:r>
        <w:fldChar w:fldCharType="begin"/>
      </w:r>
      <w:r>
        <w:instrText xml:space="preserve"> PAGEREF _Toc70453542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8119"/>
        </w:tabs>
        <w:ind w:firstLine="400"/>
        <w:rPr>
          <w:rFonts w:asciiTheme="minorHAnsi" w:hAnsiTheme="minorHAnsi" w:eastAsiaTheme="minorEastAsia" w:cstheme="minorBidi"/>
          <w:smallCaps w:val="0"/>
          <w:sz w:val="21"/>
          <w:szCs w:val="22"/>
        </w:rPr>
      </w:pPr>
      <w:r>
        <w:fldChar w:fldCharType="begin"/>
      </w:r>
      <w:r>
        <w:instrText xml:space="preserve"> HYPERLINK \l "_Toc70453543" </w:instrText>
      </w:r>
      <w:r>
        <w:fldChar w:fldCharType="separate"/>
      </w:r>
      <w:r>
        <w:rPr>
          <w:rStyle w:val="29"/>
          <w:rFonts w:ascii="宋体" w:hAnsi="宋体" w:eastAsia="宋体"/>
          <w:b/>
        </w:rPr>
        <w:t>4 实验步骤及结果分析</w:t>
      </w:r>
      <w:r>
        <w:tab/>
      </w:r>
      <w:r>
        <w:fldChar w:fldCharType="begin"/>
      </w:r>
      <w:r>
        <w:instrText xml:space="preserve"> PAGEREF _Toc70453543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8119"/>
        </w:tabs>
        <w:ind w:firstLine="400"/>
        <w:rPr>
          <w:rFonts w:asciiTheme="minorHAnsi" w:hAnsiTheme="minorHAnsi" w:eastAsiaTheme="minorEastAsia" w:cstheme="minorBidi"/>
          <w:smallCaps w:val="0"/>
          <w:sz w:val="21"/>
          <w:szCs w:val="22"/>
        </w:rPr>
      </w:pPr>
      <w:r>
        <w:fldChar w:fldCharType="begin"/>
      </w:r>
      <w:r>
        <w:instrText xml:space="preserve"> HYPERLINK \l "_Toc70453544" </w:instrText>
      </w:r>
      <w:r>
        <w:fldChar w:fldCharType="separate"/>
      </w:r>
      <w:r>
        <w:rPr>
          <w:rStyle w:val="29"/>
          <w:rFonts w:ascii="宋体" w:hAnsi="宋体" w:eastAsia="宋体"/>
          <w:b/>
        </w:rPr>
        <w:t>5 实验思考</w:t>
      </w:r>
      <w:r>
        <w:tab/>
      </w:r>
      <w:r>
        <w:fldChar w:fldCharType="begin"/>
      </w:r>
      <w:r>
        <w:instrText xml:space="preserve"> PAGEREF _Toc70453544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119"/>
        </w:tabs>
        <w:ind w:firstLine="400"/>
        <w:rPr>
          <w:rFonts w:asciiTheme="minorHAnsi" w:hAnsiTheme="minorHAnsi" w:eastAsiaTheme="minorEastAsia" w:cstheme="minorBidi"/>
          <w:b w:val="0"/>
          <w:bCs w:val="0"/>
          <w:caps w:val="0"/>
          <w:sz w:val="21"/>
          <w:szCs w:val="22"/>
        </w:rPr>
      </w:pPr>
      <w:r>
        <w:fldChar w:fldCharType="begin"/>
      </w:r>
      <w:r>
        <w:instrText xml:space="preserve"> HYPERLINK \l "_Toc70453545" </w:instrText>
      </w:r>
      <w:r>
        <w:fldChar w:fldCharType="separate"/>
      </w:r>
      <w:r>
        <w:rPr>
          <w:rStyle w:val="29"/>
          <w:rFonts w:ascii="黑体" w:hAnsi="黑体"/>
        </w:rPr>
        <w:t>心得体会与建议</w:t>
      </w:r>
      <w:r>
        <w:tab/>
      </w:r>
      <w:r>
        <w:fldChar w:fldCharType="begin"/>
      </w:r>
      <w:r>
        <w:instrText xml:space="preserve"> PAGEREF _Toc70453545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8119"/>
        </w:tabs>
        <w:ind w:firstLine="400"/>
        <w:rPr>
          <w:rFonts w:asciiTheme="minorHAnsi" w:hAnsiTheme="minorHAnsi" w:eastAsiaTheme="minorEastAsia" w:cstheme="minorBidi"/>
          <w:smallCaps w:val="0"/>
          <w:sz w:val="21"/>
          <w:szCs w:val="22"/>
        </w:rPr>
      </w:pPr>
      <w:r>
        <w:fldChar w:fldCharType="begin"/>
      </w:r>
      <w:r>
        <w:instrText xml:space="preserve"> HYPERLINK \l "_Toc70453546" </w:instrText>
      </w:r>
      <w:r>
        <w:fldChar w:fldCharType="separate"/>
      </w:r>
      <w:r>
        <w:rPr>
          <w:rStyle w:val="29"/>
          <w:rFonts w:ascii="宋体" w:hAnsi="宋体" w:eastAsia="宋体"/>
          <w:b/>
        </w:rPr>
        <w:t>1 心得体会</w:t>
      </w:r>
      <w:r>
        <w:tab/>
      </w:r>
      <w:r>
        <w:fldChar w:fldCharType="begin"/>
      </w:r>
      <w:r>
        <w:instrText xml:space="preserve"> PAGEREF _Toc70453546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8119"/>
        </w:tabs>
        <w:ind w:firstLine="400"/>
        <w:rPr>
          <w:rFonts w:asciiTheme="minorHAnsi" w:hAnsiTheme="minorHAnsi" w:eastAsiaTheme="minorEastAsia" w:cstheme="minorBidi"/>
          <w:smallCaps w:val="0"/>
          <w:sz w:val="21"/>
          <w:szCs w:val="22"/>
        </w:rPr>
      </w:pPr>
      <w:r>
        <w:fldChar w:fldCharType="begin"/>
      </w:r>
      <w:r>
        <w:instrText xml:space="preserve"> HYPERLINK \l "_Toc70453547" </w:instrText>
      </w:r>
      <w:r>
        <w:fldChar w:fldCharType="separate"/>
      </w:r>
      <w:r>
        <w:rPr>
          <w:rStyle w:val="29"/>
          <w:rFonts w:ascii="宋体" w:hAnsi="宋体" w:eastAsia="宋体"/>
          <w:b/>
        </w:rPr>
        <w:t>2 建议</w:t>
      </w:r>
      <w:r>
        <w:tab/>
      </w:r>
      <w:r>
        <w:fldChar w:fldCharType="begin"/>
      </w:r>
      <w:r>
        <w:instrText xml:space="preserve"> PAGEREF _Toc70453547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ind w:firstLine="0" w:firstLineChars="0"/>
        <w:jc w:val="left"/>
        <w:rPr>
          <w:sz w:val="28"/>
        </w:rPr>
      </w:pPr>
      <w:r>
        <w:fldChar w:fldCharType="end"/>
      </w:r>
    </w:p>
    <w:p>
      <w:pPr>
        <w:ind w:firstLine="560"/>
        <w:jc w:val="center"/>
        <w:rPr>
          <w:sz w:val="28"/>
        </w:rPr>
        <w:sectPr>
          <w:pgSz w:w="11906" w:h="16838"/>
          <w:pgMar w:top="1440" w:right="1797" w:bottom="1440" w:left="1980" w:header="851" w:footer="992" w:gutter="0"/>
          <w:pgNumType w:fmt="upperRoman"/>
          <w:cols w:space="720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rPr>
          <w:rFonts w:ascii="黑体" w:hAnsi="黑体"/>
          <w:sz w:val="28"/>
        </w:rPr>
      </w:pPr>
      <w:bookmarkStart w:id="1" w:name="_Toc70453539"/>
      <w:bookmarkStart w:id="2" w:name="_Toc18212"/>
      <w:bookmarkStart w:id="3" w:name="_Toc4575"/>
      <w:bookmarkStart w:id="4" w:name="_Toc7845"/>
      <w:bookmarkStart w:id="5" w:name="_Toc11784"/>
      <w:bookmarkStart w:id="6" w:name="_Toc30271"/>
      <w:bookmarkStart w:id="7" w:name="_Toc8957"/>
      <w:bookmarkStart w:id="8" w:name="_Toc16245"/>
      <w:r>
        <w:rPr>
          <w:rFonts w:hint="eastAsia" w:ascii="黑体" w:hAnsi="黑体"/>
          <w:sz w:val="28"/>
        </w:rPr>
        <w:t>实验三 VPN实验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>
      <w:pPr>
        <w:pStyle w:val="3"/>
        <w:ind w:firstLine="0" w:firstLineChars="0"/>
        <w:jc w:val="left"/>
        <w:rPr>
          <w:rFonts w:hint="eastAsia" w:ascii="宋体" w:hAnsi="宋体" w:eastAsia="宋体"/>
          <w:b/>
          <w:sz w:val="24"/>
        </w:rPr>
      </w:pPr>
      <w:bookmarkStart w:id="9" w:name="_Toc18315"/>
      <w:bookmarkStart w:id="10" w:name="_Toc4282"/>
      <w:bookmarkStart w:id="11" w:name="_Toc15009"/>
      <w:bookmarkStart w:id="12" w:name="_Toc70453540"/>
      <w:bookmarkStart w:id="13" w:name="_Toc13596"/>
      <w:bookmarkStart w:id="14" w:name="_Toc3503"/>
      <w:bookmarkStart w:id="15" w:name="_Toc29403"/>
      <w:bookmarkStart w:id="16" w:name="_Toc32412"/>
      <w:r>
        <w:rPr>
          <w:rFonts w:hint="eastAsia" w:ascii="宋体" w:hAnsi="宋体" w:eastAsia="宋体"/>
          <w:b/>
          <w:sz w:val="24"/>
        </w:rPr>
        <w:t>1</w:t>
      </w:r>
      <w:r>
        <w:rPr>
          <w:rFonts w:ascii="宋体" w:hAnsi="宋体" w:eastAsia="宋体"/>
          <w:b/>
          <w:sz w:val="24"/>
        </w:rPr>
        <w:t xml:space="preserve"> </w:t>
      </w:r>
      <w:r>
        <w:rPr>
          <w:rFonts w:hint="eastAsia" w:ascii="宋体" w:hAnsi="宋体" w:eastAsia="宋体"/>
          <w:b/>
          <w:sz w:val="24"/>
        </w:rPr>
        <w:t>实验目的</w:t>
      </w:r>
      <w:bookmarkEnd w:id="9"/>
      <w:bookmarkEnd w:id="10"/>
      <w:bookmarkEnd w:id="11"/>
      <w:bookmarkEnd w:id="12"/>
      <w:bookmarkEnd w:id="13"/>
      <w:bookmarkEnd w:id="14"/>
      <w:bookmarkEnd w:id="15"/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虚拟专用网络（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VPN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）用于创建计算机通信的专用的通信域，或为专用网络到不安全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的网络（如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Internet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）的安全扩展。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是一种被广泛使用的安全技术。在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IPSec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或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TLS/SSL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（传输层安全性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/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安全套接字层）上构建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是两种根本不同的方法。本实验中，我们重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点关注基于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TLS/SSL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VPN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。这种类型的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通常被称为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TLS/SSL VPN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本实验的学习目标是让学生掌握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的网络和安全技术。为实现这一目标，要求学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生实现简单的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TLS/SSL VPN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。虽然这个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很简单，但它包含了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的所有基本元素。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TLS/SSL 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的设计和实现体现了许多安全原则，包括以下内容：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•虚拟专用网络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•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TUN/TAP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和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IP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隧道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•路由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•公钥加密，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PKI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和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X.509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证书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•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TLS/SSL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编程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•身份认证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pStyle w:val="3"/>
        <w:ind w:firstLine="0" w:firstLineChars="0"/>
        <w:jc w:val="left"/>
        <w:rPr>
          <w:rFonts w:ascii="宋体" w:hAnsi="宋体" w:eastAsia="宋体"/>
          <w:b/>
          <w:sz w:val="24"/>
        </w:rPr>
      </w:pPr>
      <w:bookmarkStart w:id="17" w:name="_Toc10872"/>
      <w:bookmarkStart w:id="18" w:name="_Toc14210"/>
      <w:bookmarkStart w:id="19" w:name="_Toc20501"/>
      <w:bookmarkStart w:id="20" w:name="_Toc15022"/>
      <w:bookmarkStart w:id="21" w:name="_Toc70453541"/>
      <w:bookmarkStart w:id="22" w:name="_Toc4646"/>
      <w:bookmarkStart w:id="23" w:name="_Toc23339"/>
      <w:r>
        <w:rPr>
          <w:rFonts w:hint="eastAsia" w:ascii="宋体" w:hAnsi="宋体" w:eastAsia="宋体"/>
          <w:b/>
          <w:sz w:val="24"/>
        </w:rPr>
        <w:t>2</w:t>
      </w:r>
      <w:r>
        <w:rPr>
          <w:rFonts w:ascii="宋体" w:hAnsi="宋体" w:eastAsia="宋体"/>
          <w:b/>
          <w:sz w:val="24"/>
        </w:rPr>
        <w:t xml:space="preserve"> </w:t>
      </w:r>
      <w:r>
        <w:rPr>
          <w:rFonts w:hint="eastAsia" w:ascii="宋体" w:hAnsi="宋体" w:eastAsia="宋体"/>
          <w:b/>
          <w:sz w:val="24"/>
        </w:rPr>
        <w:t>实验</w:t>
      </w:r>
      <w:bookmarkEnd w:id="16"/>
      <w:r>
        <w:rPr>
          <w:rFonts w:hint="eastAsia" w:ascii="宋体" w:hAnsi="宋体" w:eastAsia="宋体"/>
          <w:b/>
          <w:sz w:val="24"/>
        </w:rPr>
        <w:t>环境</w:t>
      </w:r>
      <w:bookmarkEnd w:id="17"/>
      <w:bookmarkEnd w:id="18"/>
      <w:bookmarkEnd w:id="19"/>
      <w:bookmarkEnd w:id="20"/>
      <w:bookmarkEnd w:id="21"/>
      <w:bookmarkEnd w:id="22"/>
      <w:bookmarkEnd w:id="23"/>
    </w:p>
    <w:p>
      <w:pPr>
        <w:numPr>
          <w:numId w:val="0"/>
        </w:numPr>
        <w:ind w:leftChars="0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 xml:space="preserve">2.1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网络拓扑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  <w:drawing>
          <wp:inline distT="0" distB="0" distL="114300" distR="114300">
            <wp:extent cx="5161280" cy="2253615"/>
            <wp:effectExtent l="0" t="0" r="5080" b="1905"/>
            <wp:docPr id="41" name="图片 41" descr="_$U46FDF)~O2`$NR9K}C5)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_$U46FDF)~O2`$NR9K}C5)U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图2-1 网络拓扑图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 xml:space="preserve">2.2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操作系统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Ubuntu Seed虚拟机</w:t>
      </w:r>
    </w:p>
    <w:p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ubuntu系统的用户密码: seed: dees  </w:t>
      </w:r>
    </w:p>
    <w:p>
      <w:pPr>
        <w:bidi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root密码：seedubuntu 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实验需要多台虚拟机，可以采用虚拟机+docker容器构建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 xml:space="preserve">2.3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网络配置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利用docker容器创建HostU，HostV及网络结构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97935" cy="2254885"/>
            <wp:effectExtent l="0" t="0" r="12065" b="63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rcRect l="1434" t="1251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图2-2 docker网络配置代码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4295" cy="1849755"/>
            <wp:effectExtent l="0" t="0" r="12065" b="952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rcRect b="51994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图2-</w:t>
      </w:r>
      <w:r>
        <w:rPr>
          <w:rFonts w:hint="eastAsia" w:ascii="宋体" w:hAnsi="宋体" w:cs="宋体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 VPNserver网络配置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4295" cy="2826385"/>
            <wp:effectExtent l="0" t="0" r="1206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图2-</w:t>
      </w:r>
      <w:r>
        <w:rPr>
          <w:rFonts w:hint="eastAsia" w:ascii="宋体" w:hAnsi="宋体" w:cs="宋体"/>
          <w:color w:val="000000"/>
          <w:kern w:val="0"/>
          <w:sz w:val="21"/>
          <w:szCs w:val="21"/>
          <w:lang w:val="en-US" w:eastAsia="zh-CN" w:bidi="ar"/>
        </w:rPr>
        <w:t>4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 HostU网络配置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54295" cy="2351405"/>
            <wp:effectExtent l="0" t="0" r="12065" b="1079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图2-</w:t>
      </w:r>
      <w:r>
        <w:rPr>
          <w:rFonts w:hint="eastAsia" w:ascii="宋体" w:hAnsi="宋体" w:cs="宋体"/>
          <w:color w:val="000000"/>
          <w:kern w:val="0"/>
          <w:sz w:val="21"/>
          <w:szCs w:val="21"/>
          <w:lang w:val="en-US" w:eastAsia="zh-CN" w:bidi="ar"/>
        </w:rPr>
        <w:t>5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 HostV网络配置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宋体" w:hAnsi="宋体"/>
          <w:szCs w:val="21"/>
          <w:lang w:val="en-US" w:eastAsia="zh-CN"/>
        </w:rPr>
      </w:pPr>
    </w:p>
    <w:p>
      <w:pPr>
        <w:pStyle w:val="3"/>
        <w:ind w:firstLine="0" w:firstLineChars="0"/>
        <w:jc w:val="left"/>
        <w:rPr>
          <w:rFonts w:ascii="宋体" w:hAnsi="宋体" w:eastAsia="宋体"/>
          <w:b/>
          <w:sz w:val="24"/>
          <w:szCs w:val="22"/>
        </w:rPr>
      </w:pPr>
      <w:bookmarkStart w:id="24" w:name="_Toc20083"/>
      <w:bookmarkStart w:id="25" w:name="_Toc70453542"/>
      <w:bookmarkStart w:id="26" w:name="_Toc8390"/>
      <w:bookmarkStart w:id="27" w:name="_Toc24888"/>
      <w:bookmarkStart w:id="28" w:name="_Toc17481"/>
      <w:bookmarkStart w:id="29" w:name="_Toc24123"/>
      <w:bookmarkStart w:id="30" w:name="_Toc22280"/>
      <w:bookmarkStart w:id="31" w:name="_Toc7431"/>
      <w:r>
        <w:rPr>
          <w:rFonts w:hint="eastAsia" w:ascii="宋体" w:hAnsi="宋体" w:eastAsia="宋体"/>
          <w:b/>
          <w:sz w:val="24"/>
          <w:szCs w:val="22"/>
        </w:rPr>
        <w:t>3实验内容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2" w:name="_Toc26203"/>
      <w:bookmarkStart w:id="33" w:name="_Toc26933"/>
      <w:bookmarkStart w:id="34" w:name="_Toc18266"/>
      <w:bookmarkStart w:id="35" w:name="_Toc9164"/>
      <w:bookmarkStart w:id="36" w:name="_Toc17096"/>
      <w:bookmarkStart w:id="37" w:name="_Toc8062"/>
      <w:bookmarkStart w:id="38" w:name="_Toc11408"/>
      <w:bookmarkStart w:id="39" w:name="_Toc70453543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本次实验，需要为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Linux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操作系统实现一个简单的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VPN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。我们将其称为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miniVPN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任务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：配置虚拟机环境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我们将在计算机（客户端）和网关之间创建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隧道，允许计算机通过网关安全地访问专用网络。 我们至少需要三个虚拟机：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客户端（也称为服务器作为主机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U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），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服务器（网关）和专用网络中的主机（主机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V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）。 网络设置如图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3-1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所示。</w:t>
      </w:r>
    </w:p>
    <w:p>
      <w:pPr>
        <w:bidi w:val="0"/>
      </w:pPr>
      <w:r>
        <w:drawing>
          <wp:inline distT="0" distB="0" distL="114300" distR="114300">
            <wp:extent cx="4328160" cy="188976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图 </w:t>
      </w:r>
      <w:r>
        <w:rPr>
          <w:rFonts w:hint="eastAsia" w:cs="Times New Roman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-1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配置虚拟机实验环境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任务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：使用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TUN/TAP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创建一个主机到主机的隧道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vpnclient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和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vpnserver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程序是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隧道的两端，它们使用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TCP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或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UDP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协议通过套接字相互通信。为简单起见，在我们的示例代码中，我们选择使用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UDP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。客户端和服务器之间的虚线描述了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隧道的路径。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客户端和服务器程序通过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TUN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接口连接到主机系统，做以下两件事：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）从主机系统获取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IP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数据包，因此数据包可以通过隧道发送；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）从隧道获取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IP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数据包，然后将其转发到主机系统，主机系统将数据包转发到其最终目的地。以下过程介绍了如何使用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vpnclient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和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vpnserver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程序创建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隧道。 </w:t>
      </w:r>
    </w:p>
    <w:p>
      <w:pPr>
        <w:bidi w:val="0"/>
      </w:pPr>
      <w:r>
        <w:drawing>
          <wp:inline distT="0" distB="0" distL="114300" distR="114300">
            <wp:extent cx="4404360" cy="1844040"/>
            <wp:effectExtent l="0" t="0" r="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图 </w:t>
      </w:r>
      <w:r>
        <w:rPr>
          <w:rFonts w:hint="eastAsia" w:cs="Times New Roman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-2 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的客户端和服务端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任务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3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：加密隧道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此时，我们已经创建了一个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IP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隧道，但是我们的隧道没有受到保护。只有在我们保障了这个隧道的安全之后，才能将其称为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隧道。这就是我们在这项任务中要实现的目标。为了保护这条隧道，我们需要实现两个目标，即机密性和完整性。使用加密来实现机密性，即，通过隧道的内容将被加密。完整性目标确保没有人可以篡改隧道中的流量或发起重放攻击。使用消息验证代码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MAC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）可以实现完整性。可以使用传输层协议（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TLS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）实现这两个目标。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TLS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通常建立在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TCP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之上。任务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2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中的示例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客户端和服务器程序使用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DP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，因此我们首先需要使用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TCP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通道替换示例代码中的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UDP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通道，然后在隧道的两端之间建立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TLS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会话。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任务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4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：认证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服务器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在建立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之前，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客户端必须对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服务器进行身份认证，确保服务器不是假冒的服务器。另一方面，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服务器必须认证客户端（即用户），确保用户具有访问专用网络的权限。在这个任务中，我们实现服务器认证。客户端身份认证在下一个任务中。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认证服务器的典型方法是使用公钥证书。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服务器需要首先从证书颁发机构（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CA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）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获取公钥证书。当客户端连接到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服务器时，服务器将使用证书来证明它是客户端预期的服务器。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Web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中的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HTTPS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协议使用这种方式来认证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Web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服务器，确保客户端正在与预期的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Web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服务器通信，而不是伪造的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Web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任务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5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：认证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客户端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访问专用网络内的计算机是一项权限，仅授予授权用户，而不是授予所有人。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因此，只允许授权用户与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服务器建立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隧道。在此任务中，授权用户是在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服务器上拥有有效帐户的用户。因此，我们将使用标准密码身份验证来验证用户身份。基本上，当用户尝试与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服务器建立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隧道时，将要求用户提供用户名和密码。服务器将检查其影子文件（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/etc/shadow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）；如果找到匹配的记录，则对用户进行认证，并建立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隧道。如果没有匹配，服务器将断开与用户的连接，因此不会建立隧道。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任务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6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：支持多个客户端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在真实应用中，一个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服务器通常支持多个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隧道。也就是说，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服务器允许多个客户端同时连接到它，每个客户端都有自己的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隧道（从而有自己的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TLS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会话）。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MiniVPN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应该支持多个客户端。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一旦做出决定并选择了隧道，父进程就需要将数据包发送到附加了所选隧道的子进程。 </w:t>
      </w: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3970020" cy="1912620"/>
            <wp:effectExtent l="0" t="0" r="7620" b="762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图 </w:t>
      </w:r>
      <w:r>
        <w:rPr>
          <w:rFonts w:hint="eastAsia" w:cs="Times New Roman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-3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支持多个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客户端</w:t>
      </w:r>
    </w:p>
    <w:p>
      <w:pPr>
        <w:bidi w:val="0"/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pStyle w:val="3"/>
        <w:ind w:firstLine="0" w:firstLineChars="0"/>
        <w:jc w:val="left"/>
        <w:rPr>
          <w:rFonts w:ascii="宋体" w:hAnsi="宋体" w:eastAsia="宋体"/>
          <w:b/>
          <w:sz w:val="24"/>
          <w:szCs w:val="22"/>
        </w:rPr>
      </w:pPr>
      <w:r>
        <w:rPr>
          <w:rFonts w:hint="eastAsia" w:ascii="宋体" w:hAnsi="宋体" w:eastAsia="宋体"/>
          <w:b/>
          <w:sz w:val="24"/>
          <w:szCs w:val="22"/>
        </w:rPr>
        <w:t>4</w:t>
      </w:r>
      <w:r>
        <w:rPr>
          <w:rFonts w:ascii="宋体" w:hAnsi="宋体" w:eastAsia="宋体"/>
          <w:b/>
          <w:sz w:val="24"/>
          <w:szCs w:val="22"/>
        </w:rPr>
        <w:t xml:space="preserve"> </w:t>
      </w:r>
      <w:r>
        <w:rPr>
          <w:rFonts w:hint="eastAsia" w:ascii="宋体" w:hAnsi="宋体" w:eastAsia="宋体"/>
          <w:b/>
          <w:sz w:val="24"/>
          <w:szCs w:val="22"/>
        </w:rPr>
        <w:t>实验步骤</w:t>
      </w:r>
      <w:bookmarkEnd w:id="32"/>
      <w:bookmarkEnd w:id="33"/>
      <w:bookmarkEnd w:id="34"/>
      <w:bookmarkEnd w:id="35"/>
      <w:bookmarkEnd w:id="36"/>
      <w:bookmarkEnd w:id="37"/>
      <w:bookmarkEnd w:id="38"/>
      <w:r>
        <w:rPr>
          <w:rFonts w:hint="eastAsia" w:ascii="宋体" w:hAnsi="宋体" w:eastAsia="宋体"/>
          <w:b/>
          <w:sz w:val="24"/>
          <w:szCs w:val="22"/>
        </w:rPr>
        <w:t>及结果分析</w:t>
      </w:r>
      <w:bookmarkEnd w:id="39"/>
    </w:p>
    <w:p>
      <w:pPr>
        <w:ind w:firstLine="0" w:firstLineChars="0"/>
        <w:rPr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4.1配置环境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VM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上创建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docker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网络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extranet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、intranet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227455"/>
            <wp:effectExtent l="0" t="0" r="1460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图4-1 创建网络</w:t>
      </w: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新开一个终端，创建并运行容器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HostV</w:t>
      </w:r>
      <w:r>
        <w:rPr>
          <w:rFonts w:hint="eastAsia" w:cs="Times New Roman"/>
          <w:color w:val="000000"/>
          <w:kern w:val="0"/>
          <w:sz w:val="24"/>
          <w:szCs w:val="24"/>
          <w:lang w:val="en-US" w:eastAsia="zh-CN" w:bidi="ar"/>
        </w:rPr>
        <w:t>，HostV与VM在extranet外网（192.168.60.0/24）中，其中HostV为192.168.60.101，VM为192.168.60.1</w:t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983615"/>
            <wp:effectExtent l="0" t="0" r="7620" b="6985"/>
            <wp:docPr id="3" name="图片 3" descr="95{WAG7{_8@C3U`WQ0BQI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5{WAG7{_8@C3U`WQ0BQIVS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图4-2 docker创建HostV</w:t>
      </w:r>
    </w:p>
    <w:p>
      <w:pPr>
        <w:ind w:left="0" w:leftChars="0" w:firstLine="0" w:firstLineChars="0"/>
        <w:jc w:val="center"/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新开一个终端，创建并运行容器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HostU</w:t>
      </w:r>
      <w:r>
        <w:rPr>
          <w:rFonts w:hint="eastAsia" w:cs="Times New Roman"/>
          <w:color w:val="000000"/>
          <w:kern w:val="0"/>
          <w:sz w:val="24"/>
          <w:szCs w:val="24"/>
          <w:lang w:val="en-US" w:eastAsia="zh-CN" w:bidi="ar"/>
        </w:rPr>
        <w:t>，HostV与VM在internet内网（10.0.2.0/24）中，其中HostU为10.0.2.7，VM为10.0.2.8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753235"/>
            <wp:effectExtent l="0" t="0" r="1905" b="146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 w:ascii="宋体" w:hAnsi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color w:val="000000"/>
          <w:kern w:val="0"/>
          <w:sz w:val="24"/>
          <w:szCs w:val="24"/>
          <w:lang w:val="en-US" w:eastAsia="zh-CN" w:bidi="ar"/>
        </w:rPr>
        <w:t>图4-3 docker创建HostU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ascii="宋体" w:hAnsi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在容器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HostU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和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HostV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内分别删除掉默认路由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# route del default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4.2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使用 TUN/TAP 创建一个主机到主机的隧道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4.2.1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运行 VPN 服务器 </w:t>
      </w:r>
    </w:p>
    <w:p>
      <w:pPr>
        <w:ind w:left="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sudo ./vpnserver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406650"/>
            <wp:effectExtent l="0" t="0" r="4445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图4-4 运行vpn服务器</w:t>
      </w: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cs="宋体"/>
          <w:color w:val="000000"/>
          <w:kern w:val="0"/>
          <w:sz w:val="24"/>
          <w:szCs w:val="24"/>
          <w:lang w:val="en-US" w:eastAsia="zh-CN" w:bidi="ar"/>
        </w:rPr>
        <w:t>当服务器运行以后，VM就会出现名为tun0的网卡，所以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在另一个终端</w:t>
      </w:r>
      <w:r>
        <w:rPr>
          <w:rFonts w:hint="eastAsia" w:ascii="宋体" w:hAnsi="宋体" w:cs="宋体"/>
          <w:color w:val="000000"/>
          <w:kern w:val="0"/>
          <w:sz w:val="24"/>
          <w:szCs w:val="24"/>
          <w:lang w:val="en-US" w:eastAsia="zh-CN" w:bidi="ar"/>
        </w:rPr>
        <w:t>（HostU）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配置</w:t>
      </w:r>
      <w:r>
        <w:rPr>
          <w:rFonts w:hint="eastAsia" w:ascii="宋体" w:hAnsi="宋体" w:cs="宋体"/>
          <w:color w:val="000000"/>
          <w:kern w:val="0"/>
          <w:sz w:val="24"/>
          <w:szCs w:val="24"/>
          <w:lang w:val="en-US" w:eastAsia="zh-CN" w:bidi="ar"/>
        </w:rPr>
        <w:t>对应的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tun0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虚拟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IP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地址并激活接口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10210"/>
            <wp:effectExtent l="0" t="0" r="1270" b="127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图4-5 客户端配置虚拟网卡</w:t>
      </w: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VM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上启用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IP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转发、在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VM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上清除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iptables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规则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581660"/>
            <wp:effectExtent l="0" t="0" r="2540" b="1270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图4-6 清除iptables规则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4.2.2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运行 VPN 客户端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VM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上拷贝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客户端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到HostU</w:t>
      </w:r>
      <w:r>
        <w:rPr>
          <w:rFonts w:hint="eastAsia" w:cs="Times New Roman"/>
          <w:color w:val="000000"/>
          <w:kern w:val="0"/>
          <w:sz w:val="24"/>
          <w:szCs w:val="24"/>
          <w:lang w:val="en-US" w:eastAsia="zh-CN" w:bidi="ar"/>
        </w:rPr>
        <w:t>，然后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在容器 </w:t>
      </w:r>
      <w:r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HostU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中启动 </w:t>
      </w:r>
      <w:r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客户端，可以看到VM接收到hello包 </w:t>
      </w:r>
      <w:r>
        <w:drawing>
          <wp:inline distT="0" distB="0" distL="114300" distR="114300">
            <wp:extent cx="5269865" cy="816610"/>
            <wp:effectExtent l="0" t="0" r="3175" b="635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图4-7 启动客户端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容器 </w:t>
      </w:r>
      <w:r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HostU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新开一个终端，</w:t>
      </w:r>
      <w:r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tun0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虚拟</w:t>
      </w:r>
      <w:r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IP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地址并激活接口，这个过程VM上的vpnserver和HostU的vpnclient都是可以</w:t>
      </w:r>
      <w:r>
        <w:rPr>
          <w:rFonts w:hint="eastAsia" w:ascii="宋体" w:hAnsi="宋体" w:cs="宋体"/>
          <w:color w:val="000000"/>
          <w:kern w:val="0"/>
          <w:sz w:val="24"/>
          <w:szCs w:val="24"/>
          <w:lang w:val="en-US" w:eastAsia="zh-CN" w:bidi="ar"/>
        </w:rPr>
        <w:t>接收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到包的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69230" cy="1254760"/>
            <wp:effectExtent l="0" t="0" r="3810" b="1016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rcRect t="6041" b="68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图4-8 客户端服务器正常通讯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eastAsia="宋体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4.2.3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在 HostU 和 VPN 服务器上设置路由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HostU中将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192.168.60.0/24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数据包路由到接口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tun0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69230" cy="1543685"/>
            <wp:effectExtent l="0" t="0" r="3810" b="1079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rcRect b="-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图4-9 设置路由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将HostU和VM中进入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192.168.53.0/24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网络的所有流量定向到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tun0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接口（非必须，已含有）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4.2.4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在HostV上设置路由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将HostV想发给10.0.2.0/24的全部数据包定向到tun0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route add -net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192.168.53.0/24 gw 192.168.60.1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4.2.5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测试 VPN 隧道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分别ping和telnet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Ping: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71135" cy="605790"/>
            <wp:effectExtent l="0" t="0" r="1905" b="381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rcRect b="524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图4-10 ping测试VPN隧道图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Telnet: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HostV重启telnet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/etc/init.d/openbsd-inetd restart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304790" cy="1982470"/>
            <wp:effectExtent l="0" t="0" r="13970" b="1397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rcRect l="4232" t="33303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图4-11 telnet测试VPN隧道图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Wireshartk截包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69865" cy="1378585"/>
            <wp:effectExtent l="0" t="0" r="3175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图4-12 wireshark截包图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4.2.6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Tunnel 断开测试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在保持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telnet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连接存活的同时，断开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VPN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隧道。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69230" cy="1656080"/>
            <wp:effectExtent l="0" t="0" r="3810" b="508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图4-13 Tunnel断开测试图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如图，kill进程vpnserver以后，当再次在telnet中写入时，HostU中的vpnclient通过隧道连发几个包均无响应，于是telnet连接断开，且再也无法写入或其他操作。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当vpnserver与vpnclient重连以后，telnet仍然无响应，这是因为对应进程号一定不相同了，连接又不是同一个连接，所以仍然无反应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4.3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任务 3：加密隧道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同样打开vpnserver和vpnclient，建立tun0隧道</w:t>
      </w:r>
    </w:p>
    <w:p>
      <w:pPr>
        <w:keepNext w:val="0"/>
        <w:keepLines w:val="0"/>
        <w:widowControl/>
        <w:suppressLineNumbers w:val="0"/>
        <w:ind w:left="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之后打开tlsserver，然后按照要求配置，在/etc/hosts中添加10.0.2.8 vpnlabserver.com，运行tlsclient vpnlabserver.com 4433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69865" cy="1099820"/>
            <wp:effectExtent l="0" t="0" r="3175" b="1270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图4-14 tls测试图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成功建立ssl连接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在wireshark中也可以检测到tun0中有信息传递，具体如下，确实完成了加密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70500" cy="1871345"/>
            <wp:effectExtent l="0" t="0" r="2540" b="317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图4-15 Wireshark截包图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解密后，可以看到TLS 流量详细信息：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252345"/>
            <wp:effectExtent l="0" t="0" r="11430" b="3175"/>
            <wp:docPr id="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图4-16 解密后的wireshark截包图</w:t>
      </w:r>
    </w:p>
    <w:p>
      <w:pP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  <w:szCs w:val="24"/>
        </w:rPr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4.4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任务 4：认证 VPN 服务器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使用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OpenSSL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来创建证书必须有一个配置文件,将该文件直接复制到当前文件夹后，需要根据配置文件中的说明创建多个子目录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70500" cy="2334895"/>
            <wp:effectExtent l="0" t="0" r="2540" b="1206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图4-17 生成CA的目录配置图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运行以下命令为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CA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生成自签名证书：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$ openssl req -new -x509 -keyout ca.key -out ca.crt -config openssl.cnf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2999105</wp:posOffset>
                </wp:positionH>
                <wp:positionV relativeFrom="paragraph">
                  <wp:posOffset>2997200</wp:posOffset>
                </wp:positionV>
                <wp:extent cx="625475" cy="125095"/>
                <wp:effectExtent l="12700" t="12700" r="17145" b="1460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42105" y="6883400"/>
                          <a:ext cx="62547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6.15pt;margin-top:236pt;height:9.85pt;width:49.25pt;z-index:251659264;v-text-anchor:middle;mso-width-relative:page;mso-height-relative:page;" filled="f" stroked="t" coordsize="21600,21600" o:gfxdata="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46a7T2QAAAAsBAAAPAAAAAAAAAAEAIAAAACIAAABkcnMvZG93bnJldi54&#10;bWxQSwECFAAUAAAACACHTuJAPbohjmsCAADBBAAADgAAAAAAAAABACAAAAAoAQAAZHJzL2Uyb0Rv&#10;Yy54bWxQSwUGAAAAAAYABgBZAQAABQYAAAAA&#10;">
                <v:fill on="f" focussize="0,0"/>
                <v:stroke weight="2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3502660"/>
            <wp:effectExtent l="0" t="0" r="1905" b="254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图4-18 生成CA图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 phrase : shexinyu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服务器端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创建一对公钥和私钥，在服务器端执行以下命令获得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RSA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密钥对，还需要我们自己提供一个密码来保护密钥，密钥将会存储在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server,key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文件里面。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$ openssl genrsa -des3 -out server.key 1024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68595" cy="1312545"/>
            <wp:effectExtent l="0" t="0" r="4445" b="1333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图4-19 创建RSA密钥对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 phrase :9635741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生成证书签名请求（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CSR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）。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CSR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将发送给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CA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CA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将为密钥生成证书（通常在确保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CSR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中的身份信息与服务器的真实身份匹配之后）。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$ openssl req -new -key server.key -out server.csr -config openssl.cnf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68595" cy="2703195"/>
            <wp:effectExtent l="0" t="0" r="4445" b="952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图4-20 生成服务器CSR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Challenge password : qwertyuiop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客户端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客户端可以按照以下相似的命令来生成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RSA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密钥对和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CSR</w:t>
      </w:r>
      <w:r>
        <w:rPr>
          <w:rFonts w:hint="eastAsia" w:cs="Times New Roman"/>
          <w:color w:val="000000"/>
          <w:kern w:val="0"/>
          <w:sz w:val="24"/>
          <w:szCs w:val="24"/>
          <w:lang w:val="en-US" w:eastAsia="zh-CN" w:bidi="ar"/>
        </w:rPr>
        <w:t>，与服务器同理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openssl genrsa -des3 -out client.key 1024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Pass phrase : 1475369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$ openssl req -new -key client.key -out client.csr -config openssl.cnf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68595" cy="2478405"/>
            <wp:effectExtent l="0" t="0" r="4445" b="571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/>
          <w:lang w:val="en-US"/>
        </w:rPr>
      </w:pPr>
      <w:r>
        <w:rPr>
          <w:rFonts w:hint="eastAsia"/>
          <w:lang w:val="en-US" w:eastAsia="zh-CN"/>
        </w:rPr>
        <w:t>图4-21 生成客户端CSR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3412490</wp:posOffset>
                </wp:positionH>
                <wp:positionV relativeFrom="paragraph">
                  <wp:posOffset>2624455</wp:posOffset>
                </wp:positionV>
                <wp:extent cx="304800" cy="5715"/>
                <wp:effectExtent l="0" t="0" r="0" b="0"/>
                <wp:wrapNone/>
                <wp:docPr id="39" name="直接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555490" y="3544570"/>
                          <a:ext cx="304800" cy="571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68.7pt;margin-top:206.65pt;height:0.45pt;width:24pt;z-index:251660288;mso-width-relative:page;mso-height-relative:page;" filled="f" stroked="t" coordsize="21600,21600" o:gfxdata="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DAIUNC2gAAAAsBAAAPAAAAAAAAAAEAIAAAACIAAABkcnMvZG93bnJldi54bWxQSwEC&#10;FAAUAAAACACHTuJAonvh4PIBAAC0AwAADgAAAAAAAAABACAAAAApAQAAZHJzL2Uyb0RvYy54bWxQ&#10;SwUGAAAAAAYABgBZAQAAjQUAAAAA&#10;">
                <v:fill on="f" focussize="0,0"/>
                <v:stroke color="#FF0000 [3204]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Challenge password : poiuytrewq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b/>
          <w:bCs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>生成证书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使用可信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CA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来分别为client和server的CSR文件签名，生成证书：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服务器server.crt :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openssl ca -in server.csr -out server.crt -cert ca.crt -keyfile ca.key -config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openssl.cnf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</w:pPr>
      <w:r>
        <w:drawing>
          <wp:inline distT="0" distB="0" distL="114300" distR="114300">
            <wp:extent cx="4101465" cy="2780030"/>
            <wp:effectExtent l="0" t="0" r="13335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图4-22 生成服务器证书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客户端client.crt 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openssl ca -in client.csr -out client.crt -cert ca.crt -keyfile ca.key -config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openssl.cnf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72405" cy="3022600"/>
            <wp:effectExtent l="0" t="0" r="635" b="1016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rcRect b="205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图4-23 生成客户端证书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之后配置文件，如图：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</w:pPr>
      <w:r>
        <w:drawing>
          <wp:inline distT="0" distB="0" distL="114300" distR="114300">
            <wp:extent cx="4611370" cy="155448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图4-24 配置文件目录图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  <w:szCs w:val="24"/>
        </w:rPr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4.5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任务 5：认证 VPN 客户端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认证成功，服务器端的认证也在这里，在输入密码以后，即判断服务器是否合法，已经完成认证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156200" cy="1389380"/>
            <wp:effectExtent l="0" t="0" r="10160" b="1270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图4-25 客户端、服务器认证成功图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该认证通过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getspnam()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从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shadow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文件中获取给定用户的帐户信息，包括散列密码。然后，它使用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crypt()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来散列给定的密码，并查看结果是否与从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shadow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文件中获取的值匹配。如果是，则用户名和密码匹配，并且验证成功。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实现部分代码如下图：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</w:pPr>
      <w:r>
        <w:drawing>
          <wp:inline distT="0" distB="0" distL="114300" distR="114300">
            <wp:extent cx="3465830" cy="1655445"/>
            <wp:effectExtent l="0" t="0" r="8890" b="571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图4-26 认证代码图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center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HostU telnet 192.168.60.101(HostV)，可以看到接收到包，而且wireshark在internet（10.0.2.0/24）可以截到包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264150" cy="1745615"/>
            <wp:effectExtent l="0" t="0" r="8890" b="698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图4-27 通过VPN成功通讯图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</w:pPr>
      <w:r>
        <w:drawing>
          <wp:inline distT="0" distB="0" distL="114300" distR="114300">
            <wp:extent cx="3476625" cy="1995170"/>
            <wp:effectExtent l="0" t="0" r="13335" b="127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rcRect r="3399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图4-28 wireshark截包中对应TCP流图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4.6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任务 6：支持多个客户端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在inter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net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中新建容器HostU2，同样操作，也可以在已经与HostU连接的服务器进行通信，wireshark中也可以截到包</w:t>
      </w:r>
      <w:r>
        <w:rPr>
          <w:rFonts w:hint="eastAsia" w:cs="Times New Roman"/>
          <w:color w:val="000000"/>
          <w:kern w:val="0"/>
          <w:sz w:val="24"/>
          <w:szCs w:val="24"/>
          <w:lang w:val="en-US" w:eastAsia="zh-CN" w:bidi="ar"/>
        </w:rPr>
        <w:t>，可以看到HostU和HostU2可以同时ping HostV，且wireshark中可以截到对应加密报文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158740" cy="2554605"/>
            <wp:effectExtent l="0" t="0" r="7620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图4-29 多客户端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可以在10.0.2.0/24的internet中截到对应包，其中：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/>
          <w:lang w:val="en-US" w:eastAsia="zh-CN"/>
        </w:rPr>
        <w:t>HostU:</w:t>
      </w:r>
      <w:r>
        <w:rPr>
          <w:rFonts w:hint="eastAsia"/>
          <w:lang w:val="en-US" w:eastAsia="zh-CN"/>
        </w:rPr>
        <w:tab/>
        <w:t>10.0.2.7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HostU2:</w:t>
      </w:r>
      <w:r>
        <w:rPr>
          <w:rFonts w:hint="eastAsia"/>
          <w:lang w:val="en-US" w:eastAsia="zh-CN"/>
        </w:rPr>
        <w:tab/>
        <w:t>10.0.2.6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VM: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10.0.2.8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3840" cy="1009650"/>
            <wp:effectExtent l="0" t="0" r="10160" b="11430"/>
            <wp:docPr id="3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72" w:name="_GoBack"/>
      <w:bookmarkEnd w:id="72"/>
    </w:p>
    <w:p>
      <w:pPr>
        <w:keepNext w:val="0"/>
        <w:keepLines w:val="0"/>
        <w:widowControl/>
        <w:suppressLineNumbers w:val="0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图4-30 多客户端internet截包</w:t>
      </w:r>
    </w:p>
    <w:p>
      <w:pPr>
        <w:pStyle w:val="3"/>
        <w:ind w:firstLine="0" w:firstLineChars="0"/>
        <w:jc w:val="left"/>
        <w:rPr>
          <w:rFonts w:ascii="宋体" w:hAnsi="宋体" w:eastAsia="宋体"/>
          <w:b/>
          <w:sz w:val="24"/>
          <w:szCs w:val="22"/>
        </w:rPr>
      </w:pPr>
      <w:bookmarkStart w:id="40" w:name="_Toc28460"/>
      <w:bookmarkStart w:id="41" w:name="_Toc19818"/>
      <w:bookmarkStart w:id="42" w:name="_Toc70453544"/>
      <w:bookmarkStart w:id="43" w:name="_Toc25141"/>
      <w:bookmarkStart w:id="44" w:name="_Toc16133"/>
      <w:bookmarkStart w:id="45" w:name="_Toc31966"/>
      <w:bookmarkStart w:id="46" w:name="_Toc8912"/>
      <w:bookmarkStart w:id="47" w:name="_Toc31690"/>
      <w:r>
        <w:rPr>
          <w:rFonts w:hint="eastAsia" w:ascii="宋体" w:hAnsi="宋体" w:eastAsia="宋体"/>
          <w:b/>
          <w:sz w:val="24"/>
          <w:szCs w:val="22"/>
        </w:rPr>
        <w:t xml:space="preserve">5 </w:t>
      </w:r>
      <w:bookmarkEnd w:id="40"/>
      <w:r>
        <w:rPr>
          <w:rFonts w:hint="eastAsia" w:ascii="宋体" w:hAnsi="宋体" w:eastAsia="宋体"/>
          <w:b/>
          <w:sz w:val="24"/>
          <w:szCs w:val="22"/>
        </w:rPr>
        <w:t>实验思考</w:t>
      </w:r>
      <w:bookmarkEnd w:id="41"/>
      <w:bookmarkEnd w:id="42"/>
      <w:bookmarkEnd w:id="43"/>
      <w:bookmarkEnd w:id="44"/>
      <w:bookmarkEnd w:id="45"/>
      <w:bookmarkEnd w:id="46"/>
      <w:bookmarkEnd w:id="47"/>
    </w:p>
    <w:p>
      <w:pPr>
        <w:ind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（实验指导手册中的思考题）</w:t>
      </w:r>
    </w:p>
    <w:p>
      <w:pPr>
        <w:ind w:firstLine="0" w:firstLineChars="0"/>
        <w:rPr>
          <w:rFonts w:ascii="宋体" w:hAnsi="宋体"/>
          <w:szCs w:val="21"/>
        </w:rPr>
        <w:sectPr>
          <w:headerReference r:id="rId13" w:type="first"/>
          <w:footerReference r:id="rId16" w:type="first"/>
          <w:headerReference r:id="rId11" w:type="default"/>
          <w:footerReference r:id="rId14" w:type="default"/>
          <w:headerReference r:id="rId12" w:type="even"/>
          <w:footerReference r:id="rId15" w:type="even"/>
          <w:pgSz w:w="11906" w:h="16838"/>
          <w:pgMar w:top="1440" w:right="1797" w:bottom="1440" w:left="1980" w:header="851" w:footer="992" w:gutter="0"/>
          <w:pgNumType w:start="1"/>
          <w:cols w:space="720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rPr>
          <w:rFonts w:ascii="黑体" w:hAnsi="黑体"/>
          <w:sz w:val="28"/>
        </w:rPr>
      </w:pPr>
      <w:bookmarkStart w:id="48" w:name="_Toc12315"/>
      <w:bookmarkStart w:id="49" w:name="_Toc2478"/>
      <w:bookmarkStart w:id="50" w:name="_Toc5988"/>
      <w:bookmarkStart w:id="51" w:name="_Toc70453545"/>
      <w:bookmarkStart w:id="52" w:name="_Toc316"/>
      <w:bookmarkStart w:id="53" w:name="_Toc27774"/>
      <w:bookmarkStart w:id="54" w:name="_Toc18248"/>
      <w:bookmarkStart w:id="55" w:name="_Toc28322"/>
      <w:r>
        <w:rPr>
          <w:rFonts w:hint="eastAsia" w:ascii="黑体" w:hAnsi="黑体"/>
          <w:sz w:val="28"/>
        </w:rPr>
        <w:t>心得体会与建议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>
      <w:pPr>
        <w:pStyle w:val="3"/>
        <w:ind w:firstLine="0" w:firstLineChars="0"/>
        <w:jc w:val="left"/>
        <w:rPr>
          <w:rFonts w:ascii="宋体" w:hAnsi="宋体" w:eastAsia="宋体"/>
          <w:b/>
          <w:sz w:val="24"/>
        </w:rPr>
      </w:pPr>
      <w:bookmarkStart w:id="56" w:name="_Toc70453546"/>
      <w:bookmarkStart w:id="57" w:name="_Toc19690"/>
      <w:bookmarkStart w:id="58" w:name="_Toc13980"/>
      <w:bookmarkStart w:id="59" w:name="_Toc19175"/>
      <w:bookmarkStart w:id="60" w:name="_Toc19724"/>
      <w:bookmarkStart w:id="61" w:name="_Toc17408"/>
      <w:bookmarkStart w:id="62" w:name="_Toc13390"/>
      <w:bookmarkStart w:id="63" w:name="_Toc11414"/>
      <w:r>
        <w:rPr>
          <w:rFonts w:hint="eastAsia" w:ascii="宋体" w:hAnsi="宋体" w:eastAsia="宋体"/>
          <w:b/>
          <w:sz w:val="24"/>
        </w:rPr>
        <w:t>1 心得体会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>
      <w:pPr>
        <w:pStyle w:val="3"/>
        <w:ind w:firstLine="0" w:firstLineChars="0"/>
        <w:jc w:val="left"/>
        <w:rPr>
          <w:rFonts w:ascii="宋体" w:hAnsi="宋体" w:eastAsia="宋体"/>
          <w:b/>
          <w:sz w:val="24"/>
        </w:rPr>
      </w:pPr>
      <w:bookmarkStart w:id="64" w:name="_Toc452"/>
      <w:bookmarkStart w:id="65" w:name="_Toc22026"/>
      <w:bookmarkStart w:id="66" w:name="_Toc70453547"/>
      <w:bookmarkStart w:id="67" w:name="_Toc2635"/>
      <w:bookmarkStart w:id="68" w:name="_Toc15983"/>
      <w:bookmarkStart w:id="69" w:name="_Toc8024"/>
      <w:bookmarkStart w:id="70" w:name="_Toc15415"/>
      <w:bookmarkStart w:id="71" w:name="_Toc13228"/>
      <w:r>
        <w:rPr>
          <w:rFonts w:hint="eastAsia" w:ascii="宋体" w:hAnsi="宋体" w:eastAsia="宋体"/>
          <w:b/>
          <w:sz w:val="24"/>
        </w:rPr>
        <w:t>2 建议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sectPr>
      <w:headerReference r:id="rId17" w:type="default"/>
      <w:footerReference r:id="rId18" w:type="default"/>
      <w:pgSz w:w="11906" w:h="16838"/>
      <w:pgMar w:top="1440" w:right="1797" w:bottom="1440" w:left="1980" w:header="851" w:footer="992" w:gutter="0"/>
      <w:cols w:space="720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20"/>
      </w:pPr>
      <w:r>
        <w:separator/>
      </w:r>
    </w:p>
  </w:endnote>
  <w:endnote w:type="continuationSeparator" w:id="1">
    <w:p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0" w:firstLineChars="0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I</w:t>
    </w:r>
    <w:r>
      <w:fldChar w:fldCharType="end"/>
    </w:r>
  </w:p>
  <w:p>
    <w:pPr>
      <w:pStyle w:val="16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324248576"/>
      <w:docPartObj>
        <w:docPartGallery w:val="autotext"/>
      </w:docPartObj>
    </w:sdtPr>
    <w:sdtContent>
      <w:p>
        <w:pPr>
          <w:pStyle w:val="16"/>
          <w:ind w:firstLine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6"/>
      <w:ind w:firstLine="0" w:firstLineChars="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360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360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3</w:t>
    </w:r>
    <w:r>
      <w:fldChar w:fldCharType="end"/>
    </w:r>
  </w:p>
  <w:p>
    <w:pPr>
      <w:pStyle w:val="16"/>
      <w:ind w:firstLine="0" w:firstLineChars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20"/>
      </w:pPr>
      <w:r>
        <w:separator/>
      </w:r>
    </w:p>
  </w:footnote>
  <w:footnote w:type="continuationSeparator" w:id="1">
    <w:p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F83A27"/>
    <w:multiLevelType w:val="multilevel"/>
    <w:tmpl w:val="05F83A27"/>
    <w:lvl w:ilvl="0" w:tentative="0">
      <w:start w:val="1"/>
      <w:numFmt w:val="bullet"/>
      <w:pStyle w:val="35"/>
      <w:lvlText w:val=""/>
      <w:lvlJc w:val="left"/>
      <w:pPr>
        <w:tabs>
          <w:tab w:val="left" w:pos="1145"/>
        </w:tabs>
        <w:ind w:left="850" w:hanging="425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5"/>
        </w:tabs>
        <w:ind w:left="126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5"/>
        </w:tabs>
        <w:ind w:left="168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5"/>
        </w:tabs>
        <w:ind w:left="210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5"/>
        </w:tabs>
        <w:ind w:left="252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5"/>
        </w:tabs>
        <w:ind w:left="294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5"/>
        </w:tabs>
        <w:ind w:left="336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5"/>
        </w:tabs>
        <w:ind w:left="378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5"/>
        </w:tabs>
        <w:ind w:left="4205" w:hanging="420"/>
      </w:pPr>
      <w:rPr>
        <w:rFonts w:hint="default" w:ascii="Wingdings" w:hAnsi="Wingdings"/>
      </w:rPr>
    </w:lvl>
  </w:abstractNum>
  <w:abstractNum w:abstractNumId="1">
    <w:nsid w:val="19981F33"/>
    <w:multiLevelType w:val="singleLevel"/>
    <w:tmpl w:val="19981F33"/>
    <w:lvl w:ilvl="0" w:tentative="0">
      <w:start w:val="1"/>
      <w:numFmt w:val="bullet"/>
      <w:pStyle w:val="37"/>
      <w:lvlText w:val="★"/>
      <w:lvlJc w:val="left"/>
      <w:pPr>
        <w:tabs>
          <w:tab w:val="left" w:pos="425"/>
        </w:tabs>
        <w:ind w:left="425" w:hanging="425"/>
      </w:pPr>
      <w:rPr>
        <w:rFonts w:hint="eastAsia" w:ascii="宋体" w:hAnsi="Wingdings" w:eastAsia="宋体"/>
      </w:rPr>
    </w:lvl>
  </w:abstractNum>
  <w:abstractNum w:abstractNumId="2">
    <w:nsid w:val="3181718F"/>
    <w:multiLevelType w:val="multilevel"/>
    <w:tmpl w:val="3181718F"/>
    <w:lvl w:ilvl="0" w:tentative="0">
      <w:start w:val="1"/>
      <w:numFmt w:val="decimal"/>
      <w:pStyle w:val="2"/>
      <w:suff w:val="space"/>
      <w:lvlText w:val="§%1"/>
      <w:lvlJc w:val="left"/>
      <w:pPr>
        <w:ind w:left="850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1417"/>
        </w:tabs>
        <w:ind w:left="1417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1996"/>
        </w:tabs>
        <w:ind w:left="1843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2781"/>
        </w:tabs>
        <w:ind w:left="2409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3566"/>
        </w:tabs>
        <w:ind w:left="2976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991"/>
        </w:tabs>
        <w:ind w:left="3685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4776"/>
        </w:tabs>
        <w:ind w:left="4252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5561"/>
        </w:tabs>
        <w:ind w:left="481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987"/>
        </w:tabs>
        <w:ind w:left="5527" w:hanging="1700"/>
      </w:pPr>
      <w:rPr>
        <w:rFonts w:hint="eastAsia"/>
      </w:rPr>
    </w:lvl>
  </w:abstractNum>
  <w:abstractNum w:abstractNumId="3">
    <w:nsid w:val="4B373595"/>
    <w:multiLevelType w:val="multilevel"/>
    <w:tmpl w:val="4B373595"/>
    <w:lvl w:ilvl="0" w:tentative="0">
      <w:start w:val="1"/>
      <w:numFmt w:val="decimal"/>
      <w:pStyle w:val="32"/>
      <w:lvlText w:val="（%1）"/>
      <w:lvlJc w:val="left"/>
      <w:pPr>
        <w:tabs>
          <w:tab w:val="left" w:pos="1060"/>
        </w:tabs>
        <w:ind w:left="0" w:firstLine="340"/>
      </w:pPr>
      <w:rPr>
        <w:rFonts w:hint="default" w:ascii="Times New Roman" w:hAnsi="Times New Roman"/>
        <w:b w:val="0"/>
        <w:i w:val="0"/>
        <w:sz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632B31FA"/>
    <w:multiLevelType w:val="singleLevel"/>
    <w:tmpl w:val="632B31FA"/>
    <w:lvl w:ilvl="0" w:tentative="0">
      <w:start w:val="1"/>
      <w:numFmt w:val="decimal"/>
      <w:pStyle w:val="43"/>
      <w:lvlText w:val="（%1）"/>
      <w:lvlJc w:val="left"/>
      <w:pPr>
        <w:tabs>
          <w:tab w:val="left" w:pos="720"/>
        </w:tabs>
        <w:ind w:left="425" w:hanging="425"/>
      </w:pPr>
      <w:rPr>
        <w:rFonts w:hint="eastAsia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underlineTabInNumLis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103"/>
    <w:rsid w:val="00017E67"/>
    <w:rsid w:val="0003559C"/>
    <w:rsid w:val="000675EC"/>
    <w:rsid w:val="00093330"/>
    <w:rsid w:val="000F1B52"/>
    <w:rsid w:val="00146973"/>
    <w:rsid w:val="00161EF6"/>
    <w:rsid w:val="001B6C41"/>
    <w:rsid w:val="002479BF"/>
    <w:rsid w:val="002C6364"/>
    <w:rsid w:val="003028EA"/>
    <w:rsid w:val="003034A4"/>
    <w:rsid w:val="003840DD"/>
    <w:rsid w:val="003D58AB"/>
    <w:rsid w:val="00493C1D"/>
    <w:rsid w:val="004E10FA"/>
    <w:rsid w:val="005143EA"/>
    <w:rsid w:val="00521E0E"/>
    <w:rsid w:val="00527E0C"/>
    <w:rsid w:val="005B2D1A"/>
    <w:rsid w:val="005C7E8A"/>
    <w:rsid w:val="005D3F04"/>
    <w:rsid w:val="005F4DDA"/>
    <w:rsid w:val="00600D08"/>
    <w:rsid w:val="00612277"/>
    <w:rsid w:val="006404EF"/>
    <w:rsid w:val="0067190D"/>
    <w:rsid w:val="0067767D"/>
    <w:rsid w:val="00706E29"/>
    <w:rsid w:val="0078762B"/>
    <w:rsid w:val="007D7575"/>
    <w:rsid w:val="00805F60"/>
    <w:rsid w:val="00846DFE"/>
    <w:rsid w:val="00911A1C"/>
    <w:rsid w:val="00921538"/>
    <w:rsid w:val="009451E2"/>
    <w:rsid w:val="009C7F4F"/>
    <w:rsid w:val="009D5696"/>
    <w:rsid w:val="00A252E2"/>
    <w:rsid w:val="00A81D1E"/>
    <w:rsid w:val="00B87C37"/>
    <w:rsid w:val="00B92363"/>
    <w:rsid w:val="00BA1A51"/>
    <w:rsid w:val="00C805A2"/>
    <w:rsid w:val="00CA7860"/>
    <w:rsid w:val="00CE0073"/>
    <w:rsid w:val="00DC460E"/>
    <w:rsid w:val="00DE5B8E"/>
    <w:rsid w:val="00E67DF3"/>
    <w:rsid w:val="00EC3739"/>
    <w:rsid w:val="00EF4DB2"/>
    <w:rsid w:val="00F17103"/>
    <w:rsid w:val="00F82459"/>
    <w:rsid w:val="00FC7C09"/>
    <w:rsid w:val="02C66091"/>
    <w:rsid w:val="052B7DA5"/>
    <w:rsid w:val="06003C66"/>
    <w:rsid w:val="08697674"/>
    <w:rsid w:val="09096296"/>
    <w:rsid w:val="0ADF5B7D"/>
    <w:rsid w:val="0CA92905"/>
    <w:rsid w:val="0D1120A4"/>
    <w:rsid w:val="0D253215"/>
    <w:rsid w:val="0DC02D32"/>
    <w:rsid w:val="0E682C79"/>
    <w:rsid w:val="107F0EAC"/>
    <w:rsid w:val="112406EB"/>
    <w:rsid w:val="11540F07"/>
    <w:rsid w:val="11695430"/>
    <w:rsid w:val="1267302C"/>
    <w:rsid w:val="13CE4B31"/>
    <w:rsid w:val="147877C6"/>
    <w:rsid w:val="14D317EB"/>
    <w:rsid w:val="15B15B03"/>
    <w:rsid w:val="15D4356E"/>
    <w:rsid w:val="15E2705F"/>
    <w:rsid w:val="162C28BC"/>
    <w:rsid w:val="18C03B89"/>
    <w:rsid w:val="190F517F"/>
    <w:rsid w:val="1A444BF3"/>
    <w:rsid w:val="1B453120"/>
    <w:rsid w:val="1C8C159D"/>
    <w:rsid w:val="1CE94477"/>
    <w:rsid w:val="1CFA5EAA"/>
    <w:rsid w:val="1D265DD7"/>
    <w:rsid w:val="1D7C5C5B"/>
    <w:rsid w:val="1D824D6D"/>
    <w:rsid w:val="1DFE5110"/>
    <w:rsid w:val="1E467F46"/>
    <w:rsid w:val="20435B5B"/>
    <w:rsid w:val="204765C4"/>
    <w:rsid w:val="20526777"/>
    <w:rsid w:val="20B50267"/>
    <w:rsid w:val="20DA769E"/>
    <w:rsid w:val="22E25EF1"/>
    <w:rsid w:val="231153EA"/>
    <w:rsid w:val="24C1153F"/>
    <w:rsid w:val="24C95068"/>
    <w:rsid w:val="250128E2"/>
    <w:rsid w:val="252A3E8C"/>
    <w:rsid w:val="25961047"/>
    <w:rsid w:val="25F41FCA"/>
    <w:rsid w:val="26F31C0D"/>
    <w:rsid w:val="2B0D75E0"/>
    <w:rsid w:val="2B97539D"/>
    <w:rsid w:val="2BF96371"/>
    <w:rsid w:val="2C0D7ADE"/>
    <w:rsid w:val="2C1002EF"/>
    <w:rsid w:val="2C3E2057"/>
    <w:rsid w:val="2D6B490E"/>
    <w:rsid w:val="2D991013"/>
    <w:rsid w:val="2EA6327C"/>
    <w:rsid w:val="30341B05"/>
    <w:rsid w:val="31573C6A"/>
    <w:rsid w:val="32F430EA"/>
    <w:rsid w:val="33D73224"/>
    <w:rsid w:val="33DB7BD1"/>
    <w:rsid w:val="34632193"/>
    <w:rsid w:val="3466235C"/>
    <w:rsid w:val="34BB1F37"/>
    <w:rsid w:val="34D52531"/>
    <w:rsid w:val="36103E6F"/>
    <w:rsid w:val="3806176B"/>
    <w:rsid w:val="38881F58"/>
    <w:rsid w:val="38943C60"/>
    <w:rsid w:val="39C4039F"/>
    <w:rsid w:val="3C525F4C"/>
    <w:rsid w:val="3CEC07A6"/>
    <w:rsid w:val="3D580A1A"/>
    <w:rsid w:val="3D77086A"/>
    <w:rsid w:val="3E5275E6"/>
    <w:rsid w:val="3E7709A8"/>
    <w:rsid w:val="3EBA60DA"/>
    <w:rsid w:val="3EBB1051"/>
    <w:rsid w:val="403F443A"/>
    <w:rsid w:val="40C2073E"/>
    <w:rsid w:val="41294926"/>
    <w:rsid w:val="41FE259D"/>
    <w:rsid w:val="42B36248"/>
    <w:rsid w:val="442678E1"/>
    <w:rsid w:val="458641A0"/>
    <w:rsid w:val="458C30BF"/>
    <w:rsid w:val="463B5485"/>
    <w:rsid w:val="474C69FE"/>
    <w:rsid w:val="48555B8E"/>
    <w:rsid w:val="48E1654B"/>
    <w:rsid w:val="49015EC1"/>
    <w:rsid w:val="491F4C70"/>
    <w:rsid w:val="49A766DF"/>
    <w:rsid w:val="4A643134"/>
    <w:rsid w:val="4A6C5383"/>
    <w:rsid w:val="4BA01DDE"/>
    <w:rsid w:val="4CD65997"/>
    <w:rsid w:val="4D0766C3"/>
    <w:rsid w:val="4DA27DD3"/>
    <w:rsid w:val="4E3345AD"/>
    <w:rsid w:val="4EA2216D"/>
    <w:rsid w:val="4ED42688"/>
    <w:rsid w:val="4F0471FE"/>
    <w:rsid w:val="50863383"/>
    <w:rsid w:val="50CB7E9E"/>
    <w:rsid w:val="51341673"/>
    <w:rsid w:val="514B4EA5"/>
    <w:rsid w:val="51AB3E71"/>
    <w:rsid w:val="523E4620"/>
    <w:rsid w:val="53504291"/>
    <w:rsid w:val="53B47D30"/>
    <w:rsid w:val="55362B4F"/>
    <w:rsid w:val="570A0848"/>
    <w:rsid w:val="574C7CEB"/>
    <w:rsid w:val="5C132709"/>
    <w:rsid w:val="5C3736A0"/>
    <w:rsid w:val="5DCB73C9"/>
    <w:rsid w:val="5E8059F6"/>
    <w:rsid w:val="5EA00C5C"/>
    <w:rsid w:val="5F64743D"/>
    <w:rsid w:val="5F6C1122"/>
    <w:rsid w:val="5F744A09"/>
    <w:rsid w:val="60065DA4"/>
    <w:rsid w:val="603535C6"/>
    <w:rsid w:val="62974A97"/>
    <w:rsid w:val="6316112D"/>
    <w:rsid w:val="633D7AE8"/>
    <w:rsid w:val="644F4CC8"/>
    <w:rsid w:val="66182736"/>
    <w:rsid w:val="66D9475A"/>
    <w:rsid w:val="675B2DE0"/>
    <w:rsid w:val="6A182D3C"/>
    <w:rsid w:val="6ABD3687"/>
    <w:rsid w:val="6B032990"/>
    <w:rsid w:val="6B3A536F"/>
    <w:rsid w:val="6EFB6489"/>
    <w:rsid w:val="70547EED"/>
    <w:rsid w:val="72744BC9"/>
    <w:rsid w:val="745E7BD0"/>
    <w:rsid w:val="749E43C3"/>
    <w:rsid w:val="74C84C83"/>
    <w:rsid w:val="74DB1F0E"/>
    <w:rsid w:val="77EA04B3"/>
    <w:rsid w:val="7875184C"/>
    <w:rsid w:val="787D4CDF"/>
    <w:rsid w:val="794C570E"/>
    <w:rsid w:val="79B24C09"/>
    <w:rsid w:val="7A7C6AD9"/>
    <w:rsid w:val="7CBA67F8"/>
    <w:rsid w:val="7DBC50C4"/>
    <w:rsid w:val="7ED34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nhideWhenUsed="0" w:uiPriority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ind w:firstLine="200" w:firstLineChars="20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600" w:after="600" w:line="578" w:lineRule="auto"/>
      <w:ind w:firstLine="0" w:firstLineChars="0"/>
      <w:jc w:val="center"/>
      <w:outlineLvl w:val="0"/>
    </w:pPr>
    <w:rPr>
      <w:rFonts w:eastAsia="黑体"/>
      <w:kern w:val="44"/>
      <w:sz w:val="44"/>
    </w:rPr>
  </w:style>
  <w:style w:type="paragraph" w:styleId="3">
    <w:name w:val="heading 2"/>
    <w:basedOn w:val="1"/>
    <w:next w:val="4"/>
    <w:qFormat/>
    <w:uiPriority w:val="0"/>
    <w:pPr>
      <w:keepLines/>
      <w:spacing w:before="360" w:after="360" w:line="415" w:lineRule="auto"/>
      <w:jc w:val="center"/>
      <w:outlineLvl w:val="1"/>
    </w:pPr>
    <w:rPr>
      <w:rFonts w:eastAsia="楷体_GB2312"/>
      <w:sz w:val="32"/>
    </w:rPr>
  </w:style>
  <w:style w:type="paragraph" w:styleId="5">
    <w:name w:val="heading 3"/>
    <w:basedOn w:val="1"/>
    <w:next w:val="4"/>
    <w:qFormat/>
    <w:uiPriority w:val="0"/>
    <w:pPr>
      <w:keepLines/>
      <w:spacing w:before="120" w:after="120" w:line="415" w:lineRule="auto"/>
      <w:jc w:val="left"/>
      <w:outlineLvl w:val="2"/>
    </w:pPr>
    <w:rPr>
      <w:rFonts w:eastAsia="黑体"/>
      <w:sz w:val="24"/>
    </w:rPr>
  </w:style>
  <w:style w:type="paragraph" w:styleId="6">
    <w:name w:val="heading 4"/>
    <w:basedOn w:val="1"/>
    <w:next w:val="4"/>
    <w:qFormat/>
    <w:uiPriority w:val="0"/>
    <w:pPr>
      <w:keepNext/>
      <w:keepLines/>
      <w:spacing w:before="120" w:after="120" w:line="377" w:lineRule="auto"/>
      <w:ind w:firstLine="0" w:firstLineChars="0"/>
      <w:jc w:val="left"/>
      <w:outlineLvl w:val="3"/>
    </w:pPr>
    <w:rPr>
      <w:b/>
      <w:bCs/>
    </w:rPr>
  </w:style>
  <w:style w:type="paragraph" w:styleId="7">
    <w:name w:val="heading 5"/>
    <w:basedOn w:val="1"/>
    <w:next w:val="1"/>
    <w:link w:val="47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7">
    <w:name w:val="Default Paragraph Font"/>
    <w:semiHidden/>
    <w:unhideWhenUsed/>
    <w:qFormat/>
    <w:uiPriority w:val="1"/>
  </w:style>
  <w:style w:type="table" w:default="1" w:styleId="2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semiHidden/>
    <w:qFormat/>
    <w:uiPriority w:val="0"/>
    <w:pPr>
      <w:ind w:firstLine="420"/>
    </w:pPr>
  </w:style>
  <w:style w:type="paragraph" w:styleId="8">
    <w:name w:val="toc 7"/>
    <w:basedOn w:val="1"/>
    <w:next w:val="1"/>
    <w:unhideWhenUsed/>
    <w:qFormat/>
    <w:uiPriority w:val="39"/>
    <w:pPr>
      <w:ind w:left="1260"/>
      <w:jc w:val="left"/>
    </w:pPr>
    <w:rPr>
      <w:rFonts w:ascii="等线" w:eastAsia="等线"/>
      <w:sz w:val="18"/>
      <w:szCs w:val="18"/>
    </w:rPr>
  </w:style>
  <w:style w:type="paragraph" w:styleId="9">
    <w:name w:val="caption"/>
    <w:basedOn w:val="1"/>
    <w:next w:val="1"/>
    <w:qFormat/>
    <w:uiPriority w:val="0"/>
    <w:pPr>
      <w:spacing w:before="152" w:after="160"/>
      <w:jc w:val="center"/>
    </w:pPr>
    <w:rPr>
      <w:rFonts w:ascii="Arial" w:hAnsi="Arial" w:eastAsia="黑体" w:cs="Arial"/>
      <w:sz w:val="20"/>
    </w:rPr>
  </w:style>
  <w:style w:type="paragraph" w:styleId="10">
    <w:name w:val="Document Map"/>
    <w:basedOn w:val="1"/>
    <w:semiHidden/>
    <w:qFormat/>
    <w:uiPriority w:val="0"/>
    <w:pPr>
      <w:shd w:val="clear" w:color="auto" w:fill="000080"/>
    </w:pPr>
  </w:style>
  <w:style w:type="paragraph" w:styleId="11">
    <w:name w:val="annotation text"/>
    <w:basedOn w:val="1"/>
    <w:link w:val="48"/>
    <w:unhideWhenUsed/>
    <w:qFormat/>
    <w:uiPriority w:val="99"/>
    <w:pPr>
      <w:jc w:val="left"/>
    </w:pPr>
  </w:style>
  <w:style w:type="paragraph" w:styleId="12">
    <w:name w:val="toc 5"/>
    <w:basedOn w:val="1"/>
    <w:next w:val="1"/>
    <w:unhideWhenUsed/>
    <w:qFormat/>
    <w:uiPriority w:val="39"/>
    <w:pPr>
      <w:ind w:left="840"/>
      <w:jc w:val="left"/>
    </w:pPr>
    <w:rPr>
      <w:rFonts w:ascii="等线" w:eastAsia="等线"/>
      <w:sz w:val="18"/>
      <w:szCs w:val="18"/>
    </w:rPr>
  </w:style>
  <w:style w:type="paragraph" w:styleId="13">
    <w:name w:val="toc 3"/>
    <w:basedOn w:val="1"/>
    <w:next w:val="1"/>
    <w:unhideWhenUsed/>
    <w:qFormat/>
    <w:uiPriority w:val="39"/>
    <w:pPr>
      <w:ind w:left="420"/>
      <w:jc w:val="left"/>
    </w:pPr>
    <w:rPr>
      <w:rFonts w:ascii="等线" w:eastAsia="等线"/>
      <w:i/>
      <w:iCs/>
      <w:sz w:val="20"/>
    </w:rPr>
  </w:style>
  <w:style w:type="paragraph" w:styleId="14">
    <w:name w:val="toc 8"/>
    <w:basedOn w:val="1"/>
    <w:next w:val="1"/>
    <w:unhideWhenUsed/>
    <w:qFormat/>
    <w:uiPriority w:val="39"/>
    <w:pPr>
      <w:ind w:left="1470"/>
      <w:jc w:val="left"/>
    </w:pPr>
    <w:rPr>
      <w:rFonts w:ascii="等线" w:eastAsia="等线"/>
      <w:sz w:val="18"/>
      <w:szCs w:val="18"/>
    </w:rPr>
  </w:style>
  <w:style w:type="paragraph" w:styleId="15">
    <w:name w:val="Balloon Text"/>
    <w:basedOn w:val="1"/>
    <w:link w:val="51"/>
    <w:unhideWhenUsed/>
    <w:qFormat/>
    <w:uiPriority w:val="99"/>
    <w:rPr>
      <w:sz w:val="18"/>
      <w:szCs w:val="18"/>
    </w:rPr>
  </w:style>
  <w:style w:type="paragraph" w:styleId="16">
    <w:name w:val="footer"/>
    <w:basedOn w:val="1"/>
    <w:link w:val="4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7">
    <w:name w:val="header"/>
    <w:basedOn w:val="1"/>
    <w:link w:val="5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toc 1"/>
    <w:basedOn w:val="1"/>
    <w:next w:val="1"/>
    <w:unhideWhenUsed/>
    <w:qFormat/>
    <w:uiPriority w:val="39"/>
    <w:pPr>
      <w:spacing w:before="120" w:after="120"/>
      <w:jc w:val="left"/>
    </w:pPr>
    <w:rPr>
      <w:rFonts w:ascii="等线" w:eastAsia="等线"/>
      <w:b/>
      <w:bCs/>
      <w:caps/>
      <w:sz w:val="20"/>
    </w:rPr>
  </w:style>
  <w:style w:type="paragraph" w:styleId="19">
    <w:name w:val="toc 4"/>
    <w:basedOn w:val="1"/>
    <w:next w:val="1"/>
    <w:unhideWhenUsed/>
    <w:qFormat/>
    <w:uiPriority w:val="39"/>
    <w:pPr>
      <w:ind w:left="630"/>
      <w:jc w:val="left"/>
    </w:pPr>
    <w:rPr>
      <w:rFonts w:ascii="等线" w:eastAsia="等线"/>
      <w:sz w:val="18"/>
      <w:szCs w:val="18"/>
    </w:rPr>
  </w:style>
  <w:style w:type="paragraph" w:styleId="20">
    <w:name w:val="toc 6"/>
    <w:basedOn w:val="1"/>
    <w:next w:val="1"/>
    <w:unhideWhenUsed/>
    <w:qFormat/>
    <w:uiPriority w:val="39"/>
    <w:pPr>
      <w:ind w:left="1050"/>
      <w:jc w:val="left"/>
    </w:pPr>
    <w:rPr>
      <w:rFonts w:ascii="等线" w:eastAsia="等线"/>
      <w:sz w:val="18"/>
      <w:szCs w:val="18"/>
    </w:rPr>
  </w:style>
  <w:style w:type="paragraph" w:styleId="21">
    <w:name w:val="toc 2"/>
    <w:basedOn w:val="1"/>
    <w:next w:val="1"/>
    <w:unhideWhenUsed/>
    <w:qFormat/>
    <w:uiPriority w:val="39"/>
    <w:pPr>
      <w:ind w:left="210"/>
      <w:jc w:val="left"/>
    </w:pPr>
    <w:rPr>
      <w:rFonts w:ascii="等线" w:eastAsia="等线"/>
      <w:smallCaps/>
      <w:sz w:val="20"/>
    </w:rPr>
  </w:style>
  <w:style w:type="paragraph" w:styleId="22">
    <w:name w:val="toc 9"/>
    <w:basedOn w:val="1"/>
    <w:next w:val="1"/>
    <w:unhideWhenUsed/>
    <w:qFormat/>
    <w:uiPriority w:val="39"/>
    <w:pPr>
      <w:ind w:left="1680"/>
      <w:jc w:val="left"/>
    </w:pPr>
    <w:rPr>
      <w:rFonts w:ascii="等线" w:eastAsia="等线"/>
      <w:sz w:val="18"/>
      <w:szCs w:val="18"/>
    </w:rPr>
  </w:style>
  <w:style w:type="paragraph" w:styleId="23">
    <w:name w:val="Title"/>
    <w:basedOn w:val="1"/>
    <w:next w:val="1"/>
    <w:link w:val="49"/>
    <w:qFormat/>
    <w:uiPriority w:val="10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paragraph" w:styleId="24">
    <w:name w:val="annotation subject"/>
    <w:basedOn w:val="11"/>
    <w:next w:val="11"/>
    <w:link w:val="52"/>
    <w:unhideWhenUsed/>
    <w:qFormat/>
    <w:uiPriority w:val="99"/>
    <w:rPr>
      <w:b/>
      <w:bCs/>
    </w:rPr>
  </w:style>
  <w:style w:type="table" w:styleId="26">
    <w:name w:val="Table Grid"/>
    <w:basedOn w:val="25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28">
    <w:name w:val="Strong"/>
    <w:qFormat/>
    <w:uiPriority w:val="0"/>
    <w:rPr>
      <w:b/>
      <w:bCs/>
    </w:rPr>
  </w:style>
  <w:style w:type="character" w:styleId="29">
    <w:name w:val="Hyperlink"/>
    <w:unhideWhenUsed/>
    <w:qFormat/>
    <w:uiPriority w:val="99"/>
    <w:rPr>
      <w:color w:val="0563C1"/>
      <w:u w:val="single"/>
    </w:rPr>
  </w:style>
  <w:style w:type="character" w:styleId="30">
    <w:name w:val="annotation reference"/>
    <w:unhideWhenUsed/>
    <w:qFormat/>
    <w:uiPriority w:val="99"/>
    <w:rPr>
      <w:sz w:val="21"/>
      <w:szCs w:val="21"/>
    </w:rPr>
  </w:style>
  <w:style w:type="paragraph" w:customStyle="1" w:styleId="31">
    <w:name w:val="正文1"/>
    <w:basedOn w:val="1"/>
    <w:qFormat/>
    <w:uiPriority w:val="0"/>
    <w:pPr>
      <w:ind w:firstLine="0" w:firstLineChars="0"/>
    </w:pPr>
  </w:style>
  <w:style w:type="paragraph" w:customStyle="1" w:styleId="32">
    <w:name w:val="例子正文"/>
    <w:basedOn w:val="33"/>
    <w:qFormat/>
    <w:uiPriority w:val="0"/>
    <w:pPr>
      <w:numPr>
        <w:ilvl w:val="0"/>
        <w:numId w:val="2"/>
      </w:numPr>
      <w:tabs>
        <w:tab w:val="left" w:pos="824"/>
        <w:tab w:val="clear" w:pos="1060"/>
      </w:tabs>
      <w:ind w:firstLine="309"/>
    </w:pPr>
    <w:rPr>
      <w:rFonts w:eastAsia="楷体_GB2312"/>
    </w:rPr>
  </w:style>
  <w:style w:type="paragraph" w:customStyle="1" w:styleId="33">
    <w:name w:val="例子"/>
    <w:basedOn w:val="1"/>
    <w:qFormat/>
    <w:uiPriority w:val="0"/>
    <w:pPr>
      <w:ind w:left="425" w:firstLine="0" w:firstLineChars="0"/>
    </w:pPr>
    <w:rPr>
      <w:rFonts w:eastAsia="黑体"/>
    </w:rPr>
  </w:style>
  <w:style w:type="paragraph" w:customStyle="1" w:styleId="34">
    <w:name w:val="插图"/>
    <w:basedOn w:val="4"/>
    <w:qFormat/>
    <w:uiPriority w:val="0"/>
    <w:pPr>
      <w:ind w:firstLine="412" w:firstLineChars="0"/>
    </w:pPr>
    <w:rPr>
      <w:kern w:val="0"/>
    </w:rPr>
  </w:style>
  <w:style w:type="paragraph" w:customStyle="1" w:styleId="35">
    <w:name w:val="例子说明"/>
    <w:basedOn w:val="1"/>
    <w:qFormat/>
    <w:uiPriority w:val="0"/>
    <w:pPr>
      <w:numPr>
        <w:ilvl w:val="0"/>
        <w:numId w:val="3"/>
      </w:numPr>
      <w:ind w:firstLine="0" w:firstLineChars="0"/>
    </w:pPr>
  </w:style>
  <w:style w:type="paragraph" w:customStyle="1" w:styleId="36">
    <w:name w:val="插图编号"/>
    <w:basedOn w:val="4"/>
    <w:qFormat/>
    <w:uiPriority w:val="0"/>
    <w:pPr>
      <w:ind w:left="288" w:firstLine="0" w:firstLineChars="0"/>
    </w:pPr>
    <w:rPr>
      <w:kern w:val="0"/>
      <w:sz w:val="18"/>
    </w:rPr>
  </w:style>
  <w:style w:type="paragraph" w:customStyle="1" w:styleId="37">
    <w:name w:val="本章要点"/>
    <w:basedOn w:val="1"/>
    <w:qFormat/>
    <w:uiPriority w:val="0"/>
    <w:pPr>
      <w:numPr>
        <w:ilvl w:val="0"/>
        <w:numId w:val="4"/>
      </w:numPr>
      <w:tabs>
        <w:tab w:val="left" w:pos="721"/>
        <w:tab w:val="clear" w:pos="425"/>
      </w:tabs>
      <w:ind w:left="850" w:firstLine="0" w:firstLineChars="0"/>
    </w:pPr>
    <w:rPr>
      <w:rFonts w:eastAsia="楷体_GB2312"/>
    </w:rPr>
  </w:style>
  <w:style w:type="paragraph" w:customStyle="1" w:styleId="38">
    <w:name w:val="表题"/>
    <w:basedOn w:val="1"/>
    <w:qFormat/>
    <w:uiPriority w:val="0"/>
    <w:pPr>
      <w:ind w:left="288" w:firstLine="0" w:firstLineChars="0"/>
      <w:jc w:val="center"/>
    </w:pPr>
    <w:rPr>
      <w:rFonts w:eastAsia="黑体"/>
      <w:sz w:val="18"/>
    </w:rPr>
  </w:style>
  <w:style w:type="paragraph" w:customStyle="1" w:styleId="39">
    <w:name w:val="小技巧正文"/>
    <w:basedOn w:val="40"/>
    <w:qFormat/>
    <w:uiPriority w:val="0"/>
    <w:pPr>
      <w:ind w:firstLine="412"/>
    </w:pPr>
    <w:rPr>
      <w:b w:val="0"/>
      <w:i w:val="0"/>
      <w:sz w:val="21"/>
    </w:rPr>
  </w:style>
  <w:style w:type="paragraph" w:customStyle="1" w:styleId="40">
    <w:name w:val="小技巧"/>
    <w:basedOn w:val="4"/>
    <w:qFormat/>
    <w:uiPriority w:val="0"/>
    <w:pPr>
      <w:ind w:firstLine="0" w:firstLineChars="0"/>
    </w:pPr>
    <w:rPr>
      <w:b/>
      <w:i/>
      <w:sz w:val="24"/>
    </w:rPr>
  </w:style>
  <w:style w:type="paragraph" w:customStyle="1" w:styleId="41">
    <w:name w:val="段落1"/>
    <w:basedOn w:val="1"/>
    <w:qFormat/>
    <w:uiPriority w:val="0"/>
    <w:pPr>
      <w:spacing w:line="120" w:lineRule="atLeast"/>
      <w:ind w:firstLine="454" w:firstLineChars="0"/>
      <w:textAlignment w:val="baseline"/>
    </w:pPr>
    <w:rPr>
      <w:kern w:val="0"/>
    </w:rPr>
  </w:style>
  <w:style w:type="paragraph" w:customStyle="1" w:styleId="42">
    <w:name w:val="注释"/>
    <w:basedOn w:val="1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pct25" w:color="auto" w:fill="FFFFFF"/>
      <w:adjustRightInd/>
      <w:ind w:firstLine="425" w:firstLineChars="0"/>
    </w:pPr>
    <w:rPr>
      <w:rFonts w:eastAsia="楷体_GB2312"/>
    </w:rPr>
  </w:style>
  <w:style w:type="paragraph" w:customStyle="1" w:styleId="43">
    <w:name w:val="图"/>
    <w:basedOn w:val="1"/>
    <w:qFormat/>
    <w:uiPriority w:val="0"/>
    <w:pPr>
      <w:numPr>
        <w:ilvl w:val="0"/>
        <w:numId w:val="5"/>
      </w:numPr>
      <w:tabs>
        <w:tab w:val="left" w:pos="824"/>
        <w:tab w:val="clear" w:pos="720"/>
      </w:tabs>
      <w:ind w:left="0" w:firstLine="296" w:firstLineChars="0"/>
    </w:pPr>
  </w:style>
  <w:style w:type="paragraph" w:customStyle="1" w:styleId="44">
    <w:name w:val="注释1"/>
    <w:basedOn w:val="1"/>
    <w:qFormat/>
    <w:uiPriority w:val="0"/>
    <w:pPr>
      <w:pBdr>
        <w:top w:val="threeDEmboss" w:color="auto" w:sz="12" w:space="1"/>
        <w:left w:val="threeDEmboss" w:color="auto" w:sz="12" w:space="4"/>
        <w:bottom w:val="threeDEngrave" w:color="auto" w:sz="12" w:space="1"/>
        <w:right w:val="threeDEngrave" w:color="auto" w:sz="12" w:space="4"/>
      </w:pBdr>
      <w:adjustRightInd/>
      <w:ind w:firstLine="425" w:firstLineChars="0"/>
    </w:pPr>
    <w:rPr>
      <w:b/>
      <w:i/>
    </w:rPr>
  </w:style>
  <w:style w:type="paragraph" w:customStyle="1" w:styleId="45">
    <w:name w:val="表格文字"/>
    <w:basedOn w:val="1"/>
    <w:qFormat/>
    <w:uiPriority w:val="0"/>
    <w:pPr>
      <w:ind w:firstLine="0" w:firstLineChars="0"/>
      <w:jc w:val="center"/>
    </w:pPr>
    <w:rPr>
      <w:sz w:val="18"/>
    </w:rPr>
  </w:style>
  <w:style w:type="character" w:customStyle="1" w:styleId="46">
    <w:name w:val="页脚 字符1"/>
    <w:link w:val="16"/>
    <w:semiHidden/>
    <w:qFormat/>
    <w:uiPriority w:val="99"/>
    <w:rPr>
      <w:kern w:val="2"/>
      <w:sz w:val="18"/>
      <w:szCs w:val="18"/>
    </w:rPr>
  </w:style>
  <w:style w:type="character" w:customStyle="1" w:styleId="47">
    <w:name w:val="标题 5 字符"/>
    <w:link w:val="7"/>
    <w:qFormat/>
    <w:uiPriority w:val="9"/>
    <w:rPr>
      <w:b/>
      <w:bCs/>
      <w:kern w:val="2"/>
      <w:sz w:val="28"/>
      <w:szCs w:val="28"/>
    </w:rPr>
  </w:style>
  <w:style w:type="character" w:customStyle="1" w:styleId="48">
    <w:name w:val="批注文字 字符"/>
    <w:link w:val="11"/>
    <w:semiHidden/>
    <w:qFormat/>
    <w:uiPriority w:val="99"/>
    <w:rPr>
      <w:kern w:val="2"/>
      <w:sz w:val="21"/>
    </w:rPr>
  </w:style>
  <w:style w:type="character" w:customStyle="1" w:styleId="49">
    <w:name w:val="标题 字符"/>
    <w:link w:val="23"/>
    <w:qFormat/>
    <w:uiPriority w:val="10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50">
    <w:name w:val="页眉 字符"/>
    <w:link w:val="17"/>
    <w:semiHidden/>
    <w:qFormat/>
    <w:uiPriority w:val="99"/>
    <w:rPr>
      <w:kern w:val="2"/>
      <w:sz w:val="18"/>
      <w:szCs w:val="18"/>
    </w:rPr>
  </w:style>
  <w:style w:type="character" w:customStyle="1" w:styleId="51">
    <w:name w:val="批注框文本 字符"/>
    <w:link w:val="15"/>
    <w:semiHidden/>
    <w:qFormat/>
    <w:uiPriority w:val="99"/>
    <w:rPr>
      <w:kern w:val="2"/>
      <w:sz w:val="18"/>
      <w:szCs w:val="18"/>
    </w:rPr>
  </w:style>
  <w:style w:type="character" w:customStyle="1" w:styleId="52">
    <w:name w:val="批注主题 字符"/>
    <w:link w:val="24"/>
    <w:semiHidden/>
    <w:qFormat/>
    <w:uiPriority w:val="99"/>
    <w:rPr>
      <w:b/>
      <w:bCs/>
      <w:kern w:val="2"/>
      <w:sz w:val="21"/>
    </w:rPr>
  </w:style>
  <w:style w:type="character" w:customStyle="1" w:styleId="53">
    <w:name w:val="页脚 字符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header" Target="header2.xml"/><Relationship Id="rId59" Type="http://schemas.openxmlformats.org/officeDocument/2006/relationships/customXml" Target="../customXml/item1.xml"/><Relationship Id="rId58" Type="http://schemas.openxmlformats.org/officeDocument/2006/relationships/image" Target="media/image39.png"/><Relationship Id="rId57" Type="http://schemas.openxmlformats.org/officeDocument/2006/relationships/image" Target="media/image38.png"/><Relationship Id="rId56" Type="http://schemas.openxmlformats.org/officeDocument/2006/relationships/image" Target="media/image37.png"/><Relationship Id="rId55" Type="http://schemas.openxmlformats.org/officeDocument/2006/relationships/image" Target="media/image36.png"/><Relationship Id="rId54" Type="http://schemas.openxmlformats.org/officeDocument/2006/relationships/image" Target="media/image35.png"/><Relationship Id="rId53" Type="http://schemas.openxmlformats.org/officeDocument/2006/relationships/image" Target="media/image34.png"/><Relationship Id="rId52" Type="http://schemas.openxmlformats.org/officeDocument/2006/relationships/image" Target="media/image33.png"/><Relationship Id="rId51" Type="http://schemas.openxmlformats.org/officeDocument/2006/relationships/image" Target="media/image32.png"/><Relationship Id="rId50" Type="http://schemas.openxmlformats.org/officeDocument/2006/relationships/image" Target="media/image31.png"/><Relationship Id="rId5" Type="http://schemas.openxmlformats.org/officeDocument/2006/relationships/header" Target="header1.xml"/><Relationship Id="rId49" Type="http://schemas.openxmlformats.org/officeDocument/2006/relationships/image" Target="media/image30.png"/><Relationship Id="rId48" Type="http://schemas.openxmlformats.org/officeDocument/2006/relationships/image" Target="media/image29.png"/><Relationship Id="rId47" Type="http://schemas.openxmlformats.org/officeDocument/2006/relationships/image" Target="media/image28.png"/><Relationship Id="rId46" Type="http://schemas.openxmlformats.org/officeDocument/2006/relationships/image" Target="media/image27.png"/><Relationship Id="rId45" Type="http://schemas.openxmlformats.org/officeDocument/2006/relationships/image" Target="media/image26.png"/><Relationship Id="rId44" Type="http://schemas.openxmlformats.org/officeDocument/2006/relationships/image" Target="media/image25.png"/><Relationship Id="rId43" Type="http://schemas.openxmlformats.org/officeDocument/2006/relationships/image" Target="media/image24.png"/><Relationship Id="rId42" Type="http://schemas.openxmlformats.org/officeDocument/2006/relationships/image" Target="media/image23.png"/><Relationship Id="rId41" Type="http://schemas.openxmlformats.org/officeDocument/2006/relationships/image" Target="media/image22.png"/><Relationship Id="rId40" Type="http://schemas.openxmlformats.org/officeDocument/2006/relationships/image" Target="media/image21.png"/><Relationship Id="rId4" Type="http://schemas.openxmlformats.org/officeDocument/2006/relationships/endnotes" Target="endnotes.xml"/><Relationship Id="rId39" Type="http://schemas.openxmlformats.org/officeDocument/2006/relationships/image" Target="media/image20.png"/><Relationship Id="rId38" Type="http://schemas.openxmlformats.org/officeDocument/2006/relationships/image" Target="media/image19.png"/><Relationship Id="rId37" Type="http://schemas.openxmlformats.org/officeDocument/2006/relationships/image" Target="media/image18.png"/><Relationship Id="rId36" Type="http://schemas.openxmlformats.org/officeDocument/2006/relationships/image" Target="media/image17.png"/><Relationship Id="rId35" Type="http://schemas.openxmlformats.org/officeDocument/2006/relationships/image" Target="media/image16.png"/><Relationship Id="rId34" Type="http://schemas.openxmlformats.org/officeDocument/2006/relationships/image" Target="media/image15.png"/><Relationship Id="rId33" Type="http://schemas.openxmlformats.org/officeDocument/2006/relationships/image" Target="media/image14.png"/><Relationship Id="rId32" Type="http://schemas.openxmlformats.org/officeDocument/2006/relationships/image" Target="media/image13.png"/><Relationship Id="rId31" Type="http://schemas.openxmlformats.org/officeDocument/2006/relationships/image" Target="media/image12.png"/><Relationship Id="rId30" Type="http://schemas.openxmlformats.org/officeDocument/2006/relationships/image" Target="media/image11.png"/><Relationship Id="rId3" Type="http://schemas.openxmlformats.org/officeDocument/2006/relationships/footnotes" Target="footnotes.xml"/><Relationship Id="rId29" Type="http://schemas.openxmlformats.org/officeDocument/2006/relationships/image" Target="media/image10.png"/><Relationship Id="rId28" Type="http://schemas.openxmlformats.org/officeDocument/2006/relationships/image" Target="media/image9.png"/><Relationship Id="rId27" Type="http://schemas.openxmlformats.org/officeDocument/2006/relationships/image" Target="media/image8.png"/><Relationship Id="rId26" Type="http://schemas.openxmlformats.org/officeDocument/2006/relationships/image" Target="media/image7.png"/><Relationship Id="rId25" Type="http://schemas.openxmlformats.org/officeDocument/2006/relationships/image" Target="media/image6.png"/><Relationship Id="rId24" Type="http://schemas.openxmlformats.org/officeDocument/2006/relationships/image" Target="media/image5.png"/><Relationship Id="rId23" Type="http://schemas.openxmlformats.org/officeDocument/2006/relationships/image" Target="media/image4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0" Type="http://schemas.openxmlformats.org/officeDocument/2006/relationships/image" Target="media/image1.png"/><Relationship Id="rId2" Type="http://schemas.openxmlformats.org/officeDocument/2006/relationships/settings" Target="settings.xml"/><Relationship Id="rId19" Type="http://schemas.openxmlformats.org/officeDocument/2006/relationships/theme" Target="theme/theme1.xml"/><Relationship Id="rId18" Type="http://schemas.openxmlformats.org/officeDocument/2006/relationships/footer" Target="footer7.xml"/><Relationship Id="rId17" Type="http://schemas.openxmlformats.org/officeDocument/2006/relationships/header" Target="header7.xml"/><Relationship Id="rId16" Type="http://schemas.openxmlformats.org/officeDocument/2006/relationships/footer" Target="footer6.xml"/><Relationship Id="rId15" Type="http://schemas.openxmlformats.org/officeDocument/2006/relationships/footer" Target="footer5.xml"/><Relationship Id="rId14" Type="http://schemas.openxmlformats.org/officeDocument/2006/relationships/footer" Target="footer4.xml"/><Relationship Id="rId13" Type="http://schemas.openxmlformats.org/officeDocument/2006/relationships/header" Target="header6.xml"/><Relationship Id="rId12" Type="http://schemas.openxmlformats.org/officeDocument/2006/relationships/header" Target="header5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803net</Company>
  <Pages>5</Pages>
  <Words>219</Words>
  <Characters>1250</Characters>
  <Lines>10</Lines>
  <Paragraphs>2</Paragraphs>
  <TotalTime>71</TotalTime>
  <ScaleCrop>false</ScaleCrop>
  <LinksUpToDate>false</LinksUpToDate>
  <CharactersWithSpaces>1467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2017-11-01T07:46:00Z</dcterms:created>
  <dc:creator>陈兵</dc:creator>
  <cp:lastModifiedBy>彼岸花开</cp:lastModifiedBy>
  <cp:lastPrinted>2006-02-23T09:35:00Z</cp:lastPrinted>
  <dcterms:modified xsi:type="dcterms:W3CDTF">2021-05-24T13:10:12Z</dcterms:modified>
  <dc:title>计算机网络实验报告</dc:title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DFC1FEC7324C4A5C86577A8EA8FE89D5</vt:lpwstr>
  </property>
</Properties>
</file>